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E797A" w14:textId="77777777" w:rsidR="00A203F4" w:rsidRDefault="00A203F4" w:rsidP="00524E2A">
      <w:pPr>
        <w:jc w:val="center"/>
        <w:rPr>
          <w:rFonts w:ascii="Arial" w:hAnsi="Arial" w:cs="Arial"/>
          <w:b/>
          <w:sz w:val="24"/>
          <w:szCs w:val="24"/>
          <w:lang w:val="nl-BE"/>
        </w:rPr>
      </w:pPr>
      <w:bookmarkStart w:id="0" w:name="_GoBack"/>
      <w:bookmarkEnd w:id="0"/>
    </w:p>
    <w:p w14:paraId="4E771C1B" w14:textId="16BEDB67" w:rsidR="00185D6F" w:rsidRPr="006508E1" w:rsidRDefault="006508E1" w:rsidP="00524E2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508E1">
        <w:rPr>
          <w:rFonts w:ascii="Arial" w:hAnsi="Arial" w:cs="Arial"/>
          <w:b/>
          <w:sz w:val="24"/>
          <w:szCs w:val="24"/>
          <w:lang w:val="en-US"/>
        </w:rPr>
        <w:t xml:space="preserve">Seasonal and phenological effects on two semi-deciduous species </w:t>
      </w:r>
      <w:r w:rsidR="004013B1">
        <w:rPr>
          <w:rFonts w:ascii="Arial" w:hAnsi="Arial" w:cs="Arial"/>
          <w:b/>
          <w:sz w:val="24"/>
          <w:szCs w:val="24"/>
          <w:lang w:val="en-US"/>
        </w:rPr>
        <w:t xml:space="preserve">tree growth </w:t>
      </w:r>
      <w:r>
        <w:rPr>
          <w:rFonts w:ascii="Arial" w:hAnsi="Arial" w:cs="Arial"/>
          <w:b/>
          <w:sz w:val="24"/>
          <w:szCs w:val="24"/>
          <w:lang w:val="en-US"/>
        </w:rPr>
        <w:t>in</w:t>
      </w:r>
      <w:r w:rsidRPr="006508E1">
        <w:rPr>
          <w:rFonts w:ascii="Arial" w:hAnsi="Arial" w:cs="Arial"/>
          <w:b/>
          <w:sz w:val="24"/>
          <w:szCs w:val="24"/>
          <w:lang w:val="en-US"/>
        </w:rPr>
        <w:t xml:space="preserve"> the </w:t>
      </w:r>
      <w:r w:rsidR="00400814" w:rsidRPr="006508E1">
        <w:rPr>
          <w:rFonts w:ascii="Arial" w:hAnsi="Arial" w:cs="Arial"/>
          <w:b/>
          <w:sz w:val="24"/>
          <w:szCs w:val="24"/>
          <w:lang w:val="en-US"/>
        </w:rPr>
        <w:t>south</w:t>
      </w:r>
      <w:r w:rsidR="00400814">
        <w:rPr>
          <w:rFonts w:ascii="Arial" w:hAnsi="Arial" w:cs="Arial"/>
          <w:b/>
          <w:sz w:val="24"/>
          <w:szCs w:val="24"/>
          <w:lang w:val="en-US"/>
        </w:rPr>
        <w:t>-</w:t>
      </w:r>
      <w:r w:rsidRPr="006508E1">
        <w:rPr>
          <w:rFonts w:ascii="Arial" w:hAnsi="Arial" w:cs="Arial"/>
          <w:b/>
          <w:sz w:val="24"/>
          <w:szCs w:val="24"/>
          <w:lang w:val="en-US"/>
        </w:rPr>
        <w:t>east</w:t>
      </w:r>
      <w:r>
        <w:rPr>
          <w:rFonts w:ascii="Arial" w:hAnsi="Arial" w:cs="Arial"/>
          <w:b/>
          <w:sz w:val="24"/>
          <w:szCs w:val="24"/>
          <w:lang w:val="en-US"/>
        </w:rPr>
        <w:t xml:space="preserve">ern </w:t>
      </w:r>
      <w:r w:rsidR="004013B1">
        <w:rPr>
          <w:rFonts w:ascii="Arial" w:hAnsi="Arial" w:cs="Arial"/>
          <w:b/>
          <w:sz w:val="24"/>
          <w:szCs w:val="24"/>
          <w:lang w:val="en-US"/>
        </w:rPr>
        <w:t>Cameroo</w:t>
      </w:r>
      <w:r w:rsidRPr="006508E1">
        <w:rPr>
          <w:rFonts w:ascii="Arial" w:hAnsi="Arial" w:cs="Arial"/>
          <w:b/>
          <w:sz w:val="24"/>
          <w:szCs w:val="24"/>
          <w:lang w:val="en-US"/>
        </w:rPr>
        <w:t>n</w:t>
      </w:r>
    </w:p>
    <w:p w14:paraId="4A7E0908" w14:textId="77777777" w:rsidR="00524E2A" w:rsidRPr="00E513B0" w:rsidRDefault="006508E1" w:rsidP="00524E2A">
      <w:pPr>
        <w:jc w:val="center"/>
        <w:rPr>
          <w:rFonts w:ascii="Arial" w:hAnsi="Arial" w:cs="Arial"/>
          <w:lang w:val="fr-BE"/>
        </w:rPr>
      </w:pPr>
      <w:r w:rsidRPr="00E513B0">
        <w:rPr>
          <w:rFonts w:ascii="Arial" w:hAnsi="Arial" w:cs="Arial"/>
          <w:lang w:val="fr-BE"/>
        </w:rPr>
        <w:t>F</w:t>
      </w:r>
      <w:r w:rsidR="00524E2A" w:rsidRPr="00E513B0">
        <w:rPr>
          <w:rFonts w:ascii="Arial" w:hAnsi="Arial" w:cs="Arial"/>
          <w:lang w:val="fr-BE"/>
        </w:rPr>
        <w:t xml:space="preserve">. </w:t>
      </w:r>
      <w:r w:rsidRPr="00E513B0">
        <w:rPr>
          <w:rFonts w:ascii="Arial" w:hAnsi="Arial" w:cs="Arial"/>
          <w:lang w:val="fr-BE"/>
        </w:rPr>
        <w:t>Feteke</w:t>
      </w:r>
      <w:r w:rsidR="00524E2A" w:rsidRPr="00E513B0">
        <w:rPr>
          <w:rFonts w:ascii="Arial" w:hAnsi="Arial" w:cs="Arial"/>
          <w:vertAlign w:val="superscript"/>
          <w:lang w:val="fr-BE"/>
        </w:rPr>
        <w:t>1</w:t>
      </w:r>
      <w:r w:rsidR="00524E2A" w:rsidRPr="00E513B0">
        <w:rPr>
          <w:rFonts w:ascii="Arial" w:hAnsi="Arial" w:cs="Arial"/>
          <w:lang w:val="fr-BE"/>
        </w:rPr>
        <w:t xml:space="preserve">, </w:t>
      </w:r>
      <w:r w:rsidRPr="00E513B0">
        <w:rPr>
          <w:rFonts w:ascii="Arial" w:hAnsi="Arial" w:cs="Arial"/>
          <w:lang w:val="fr-BE"/>
        </w:rPr>
        <w:t>A</w:t>
      </w:r>
      <w:r w:rsidR="00524E2A" w:rsidRPr="00E513B0">
        <w:rPr>
          <w:rFonts w:ascii="Arial" w:hAnsi="Arial" w:cs="Arial"/>
          <w:lang w:val="fr-BE"/>
        </w:rPr>
        <w:t xml:space="preserve">. </w:t>
      </w:r>
      <w:r w:rsidRPr="00E513B0">
        <w:rPr>
          <w:rFonts w:ascii="Arial" w:hAnsi="Arial" w:cs="Arial"/>
          <w:lang w:val="fr-BE"/>
        </w:rPr>
        <w:t>Fayolle</w:t>
      </w:r>
      <w:r w:rsidRPr="00E513B0">
        <w:rPr>
          <w:rFonts w:ascii="Arial" w:hAnsi="Arial" w:cs="Arial"/>
          <w:vertAlign w:val="superscript"/>
          <w:lang w:val="fr-BE"/>
        </w:rPr>
        <w:t>1</w:t>
      </w:r>
      <w:r w:rsidRPr="00E513B0">
        <w:rPr>
          <w:rFonts w:ascii="Arial" w:hAnsi="Arial" w:cs="Arial"/>
          <w:lang w:val="fr-BE"/>
        </w:rPr>
        <w:t>,</w:t>
      </w:r>
      <w:r w:rsidR="00524E2A" w:rsidRPr="00E513B0">
        <w:rPr>
          <w:rFonts w:ascii="Arial" w:hAnsi="Arial" w:cs="Arial"/>
          <w:lang w:val="fr-BE"/>
        </w:rPr>
        <w:t xml:space="preserve"> </w:t>
      </w:r>
      <w:r w:rsidRPr="00E513B0">
        <w:rPr>
          <w:rFonts w:ascii="Arial" w:hAnsi="Arial" w:cs="Arial"/>
          <w:lang w:val="fr-BE"/>
        </w:rPr>
        <w:t>K. Dainou</w:t>
      </w:r>
      <w:r w:rsidRPr="00E513B0">
        <w:rPr>
          <w:rFonts w:ascii="Arial" w:hAnsi="Arial" w:cs="Arial"/>
          <w:vertAlign w:val="superscript"/>
          <w:lang w:val="fr-BE"/>
        </w:rPr>
        <w:t>1</w:t>
      </w:r>
      <w:r w:rsidRPr="00E513B0">
        <w:rPr>
          <w:rFonts w:ascii="Arial" w:hAnsi="Arial" w:cs="Arial"/>
          <w:lang w:val="fr-BE"/>
        </w:rPr>
        <w:t>, E. Fonty</w:t>
      </w:r>
      <w:r w:rsidRPr="00E513B0">
        <w:rPr>
          <w:rFonts w:ascii="Arial" w:hAnsi="Arial" w:cs="Arial"/>
          <w:vertAlign w:val="superscript"/>
          <w:lang w:val="fr-BE"/>
        </w:rPr>
        <w:t>1</w:t>
      </w:r>
      <w:r w:rsidR="004013B1" w:rsidRPr="00E513B0">
        <w:rPr>
          <w:rFonts w:ascii="Arial" w:hAnsi="Arial" w:cs="Arial"/>
          <w:lang w:val="fr-BE"/>
        </w:rPr>
        <w:t xml:space="preserve">, </w:t>
      </w:r>
      <w:r w:rsidRPr="00E513B0">
        <w:rPr>
          <w:rFonts w:ascii="Arial" w:hAnsi="Arial" w:cs="Arial"/>
          <w:lang w:val="fr-BE"/>
        </w:rPr>
        <w:t>N. Bourland</w:t>
      </w:r>
      <w:r w:rsidRPr="00E513B0">
        <w:rPr>
          <w:rFonts w:ascii="Arial" w:hAnsi="Arial" w:cs="Arial"/>
          <w:vertAlign w:val="superscript"/>
          <w:lang w:val="fr-BE"/>
        </w:rPr>
        <w:t>2</w:t>
      </w:r>
      <w:r w:rsidRPr="00E513B0">
        <w:rPr>
          <w:rFonts w:ascii="Arial" w:hAnsi="Arial" w:cs="Arial"/>
          <w:lang w:val="fr-BE"/>
        </w:rPr>
        <w:t>, A. Dié</w:t>
      </w:r>
      <w:r w:rsidR="00BE7AC5" w:rsidRPr="00E513B0">
        <w:rPr>
          <w:rFonts w:ascii="Arial" w:hAnsi="Arial" w:cs="Arial"/>
          <w:vertAlign w:val="superscript"/>
          <w:lang w:val="fr-BE"/>
        </w:rPr>
        <w:t>2</w:t>
      </w:r>
      <w:r w:rsidRPr="00E513B0">
        <w:rPr>
          <w:rFonts w:ascii="Arial" w:hAnsi="Arial" w:cs="Arial"/>
          <w:lang w:val="fr-BE"/>
        </w:rPr>
        <w:t>, P. Lejeune</w:t>
      </w:r>
      <w:r w:rsidRPr="00E513B0">
        <w:rPr>
          <w:rFonts w:ascii="Arial" w:hAnsi="Arial" w:cs="Arial"/>
          <w:vertAlign w:val="superscript"/>
          <w:lang w:val="fr-BE"/>
        </w:rPr>
        <w:t>1</w:t>
      </w:r>
      <w:r w:rsidRPr="00E513B0">
        <w:rPr>
          <w:rFonts w:ascii="Arial" w:hAnsi="Arial" w:cs="Arial"/>
          <w:lang w:val="fr-BE"/>
        </w:rPr>
        <w:t>, J</w:t>
      </w:r>
      <w:r w:rsidR="00E513B0" w:rsidRPr="00E513B0">
        <w:rPr>
          <w:rFonts w:ascii="Arial" w:hAnsi="Arial" w:cs="Arial"/>
          <w:lang w:val="fr-BE"/>
        </w:rPr>
        <w:t>.-</w:t>
      </w:r>
      <w:r w:rsidRPr="00E513B0">
        <w:rPr>
          <w:rFonts w:ascii="Arial" w:hAnsi="Arial" w:cs="Arial"/>
          <w:lang w:val="fr-BE"/>
        </w:rPr>
        <w:t>L. Doucet</w:t>
      </w:r>
      <w:r w:rsidRPr="00E513B0">
        <w:rPr>
          <w:rFonts w:ascii="Arial" w:hAnsi="Arial" w:cs="Arial"/>
          <w:vertAlign w:val="superscript"/>
          <w:lang w:val="fr-BE"/>
        </w:rPr>
        <w:t>1</w:t>
      </w:r>
      <w:r w:rsidRPr="00E513B0">
        <w:rPr>
          <w:rFonts w:ascii="Arial" w:hAnsi="Arial" w:cs="Arial"/>
          <w:lang w:val="fr-BE"/>
        </w:rPr>
        <w:t xml:space="preserve">, </w:t>
      </w:r>
      <w:r w:rsidR="00524E2A" w:rsidRPr="00E513B0">
        <w:rPr>
          <w:rFonts w:ascii="Arial" w:hAnsi="Arial" w:cs="Arial"/>
          <w:lang w:val="fr-BE"/>
        </w:rPr>
        <w:t xml:space="preserve">and </w:t>
      </w:r>
      <w:r w:rsidRPr="00E513B0">
        <w:rPr>
          <w:rFonts w:ascii="Arial" w:hAnsi="Arial" w:cs="Arial"/>
          <w:lang w:val="fr-BE"/>
        </w:rPr>
        <w:t>H</w:t>
      </w:r>
      <w:r w:rsidR="00524E2A" w:rsidRPr="00E513B0">
        <w:rPr>
          <w:rFonts w:ascii="Arial" w:hAnsi="Arial" w:cs="Arial"/>
          <w:lang w:val="fr-BE"/>
        </w:rPr>
        <w:t xml:space="preserve">. </w:t>
      </w:r>
      <w:r w:rsidRPr="00E513B0">
        <w:rPr>
          <w:rFonts w:ascii="Arial" w:hAnsi="Arial" w:cs="Arial"/>
          <w:lang w:val="fr-BE"/>
        </w:rPr>
        <w:t>Beeckman</w:t>
      </w:r>
      <w:r w:rsidRPr="00E513B0">
        <w:rPr>
          <w:rFonts w:ascii="Arial" w:hAnsi="Arial" w:cs="Arial"/>
          <w:vertAlign w:val="superscript"/>
          <w:lang w:val="fr-BE"/>
        </w:rPr>
        <w:t>2</w:t>
      </w:r>
    </w:p>
    <w:p w14:paraId="602D4DD9" w14:textId="77777777" w:rsidR="00524E2A" w:rsidRPr="00BE7AC5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fr-BE"/>
        </w:rPr>
      </w:pPr>
      <w:r w:rsidRPr="00BE7AC5">
        <w:rPr>
          <w:rFonts w:ascii="Arial" w:hAnsi="Arial" w:cs="Arial"/>
          <w:i/>
          <w:sz w:val="20"/>
          <w:szCs w:val="20"/>
          <w:vertAlign w:val="superscript"/>
          <w:lang w:val="fr-BE"/>
        </w:rPr>
        <w:t>1</w:t>
      </w:r>
      <w:r w:rsidRPr="00BE7AC5">
        <w:rPr>
          <w:rFonts w:ascii="Arial" w:hAnsi="Arial" w:cs="Arial"/>
          <w:i/>
          <w:sz w:val="20"/>
          <w:szCs w:val="20"/>
          <w:lang w:val="fr-BE"/>
        </w:rPr>
        <w:t xml:space="preserve"> </w:t>
      </w:r>
      <w:r w:rsidR="00BE7AC5" w:rsidRPr="00BE7AC5">
        <w:rPr>
          <w:rFonts w:ascii="Arial" w:hAnsi="Arial" w:cs="Arial"/>
          <w:i/>
          <w:sz w:val="20"/>
          <w:szCs w:val="20"/>
          <w:lang w:val="fr-BE"/>
        </w:rPr>
        <w:t>Département BIOSE, Gembloux Agro-Bio Tech, Université de Liège, Gestion des Ressources Forestières, B-5030 Gembloux, Belgium</w:t>
      </w:r>
    </w:p>
    <w:p w14:paraId="451064C9" w14:textId="77777777" w:rsidR="00524E2A" w:rsidRP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013B1" w:rsidRPr="004013B1">
        <w:rPr>
          <w:rFonts w:ascii="Arial" w:hAnsi="Arial" w:cs="Arial"/>
          <w:i/>
          <w:sz w:val="20"/>
          <w:szCs w:val="20"/>
          <w:lang w:val="en-US"/>
        </w:rPr>
        <w:t>Wood Biology Service, Royal Museum for Central Africa, 3080 Tervuren, Belgium</w:t>
      </w:r>
    </w:p>
    <w:p w14:paraId="20F73C87" w14:textId="77777777" w:rsidR="00524E2A" w:rsidRDefault="00524E2A" w:rsidP="00524E2A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47D9C1C9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="006508E1">
          <w:rPr>
            <w:rStyle w:val="Hyperlink"/>
            <w:rFonts w:ascii="Arial" w:hAnsi="Arial" w:cs="Arial"/>
            <w:lang w:val="en-US"/>
          </w:rPr>
          <w:t>f.feteke</w:t>
        </w:r>
        <w:r w:rsidR="00A203F4" w:rsidRPr="00873084">
          <w:rPr>
            <w:rStyle w:val="Hyperlink"/>
            <w:rFonts w:ascii="Arial" w:hAnsi="Arial" w:cs="Arial"/>
            <w:lang w:val="en-US"/>
          </w:rPr>
          <w:t>@</w:t>
        </w:r>
        <w:r w:rsidR="006508E1">
          <w:rPr>
            <w:rStyle w:val="Hyperlink"/>
            <w:rFonts w:ascii="Arial" w:hAnsi="Arial" w:cs="Arial"/>
            <w:lang w:val="en-US"/>
          </w:rPr>
          <w:t>doct.ulg.ac</w:t>
        </w:r>
        <w:r w:rsidR="00A203F4" w:rsidRPr="00873084">
          <w:rPr>
            <w:rStyle w:val="Hyperlink"/>
            <w:rFonts w:ascii="Arial" w:hAnsi="Arial" w:cs="Arial"/>
            <w:lang w:val="en-US"/>
          </w:rPr>
          <w:t>.be</w:t>
        </w:r>
      </w:hyperlink>
      <w:r>
        <w:rPr>
          <w:rFonts w:ascii="Arial" w:hAnsi="Arial" w:cs="Arial"/>
          <w:lang w:val="en-US"/>
        </w:rPr>
        <w:t xml:space="preserve"> </w:t>
      </w:r>
    </w:p>
    <w:p w14:paraId="07EC2573" w14:textId="77777777" w:rsidR="00524E2A" w:rsidRPr="006508E1" w:rsidRDefault="00524E2A" w:rsidP="00524E2A">
      <w:pPr>
        <w:jc w:val="both"/>
        <w:rPr>
          <w:rFonts w:ascii="Arial" w:hAnsi="Arial" w:cs="Arial"/>
          <w:lang w:val="en-US"/>
        </w:rPr>
      </w:pPr>
      <w:r w:rsidRPr="006508E1">
        <w:rPr>
          <w:rFonts w:ascii="Arial" w:hAnsi="Arial" w:cs="Arial"/>
          <w:b/>
          <w:lang w:val="en-US"/>
        </w:rPr>
        <w:t>Keywords:</w:t>
      </w:r>
      <w:r w:rsidRPr="006508E1">
        <w:rPr>
          <w:rFonts w:ascii="Arial" w:hAnsi="Arial" w:cs="Arial"/>
          <w:lang w:val="en-US"/>
        </w:rPr>
        <w:t xml:space="preserve"> </w:t>
      </w:r>
      <w:r w:rsidR="004013B1" w:rsidRPr="004013B1">
        <w:rPr>
          <w:rFonts w:ascii="Arial" w:hAnsi="Arial" w:cs="Arial"/>
          <w:i/>
          <w:lang w:val="en-US"/>
        </w:rPr>
        <w:t>Entandrophragma cylindricum</w:t>
      </w:r>
      <w:r w:rsidR="004013B1" w:rsidRPr="006508E1">
        <w:rPr>
          <w:rFonts w:ascii="Arial" w:hAnsi="Arial" w:cs="Arial"/>
          <w:lang w:val="en-US"/>
        </w:rPr>
        <w:t xml:space="preserve">, </w:t>
      </w:r>
      <w:r w:rsidR="004013B1" w:rsidRPr="004013B1">
        <w:rPr>
          <w:rFonts w:ascii="Arial" w:hAnsi="Arial" w:cs="Arial"/>
          <w:i/>
          <w:lang w:val="en-US"/>
        </w:rPr>
        <w:t>Erythrophleum suaveolens</w:t>
      </w:r>
      <w:r w:rsidR="004013B1" w:rsidRPr="006508E1">
        <w:rPr>
          <w:rFonts w:ascii="Arial" w:hAnsi="Arial" w:cs="Arial"/>
          <w:lang w:val="en-US"/>
        </w:rPr>
        <w:t xml:space="preserve">, </w:t>
      </w:r>
      <w:r w:rsidR="006508E1">
        <w:rPr>
          <w:rFonts w:ascii="Arial" w:hAnsi="Arial" w:cs="Arial"/>
          <w:lang w:val="en-US"/>
        </w:rPr>
        <w:t>phe</w:t>
      </w:r>
      <w:r w:rsidR="006508E1" w:rsidRPr="006508E1">
        <w:rPr>
          <w:rFonts w:ascii="Arial" w:hAnsi="Arial" w:cs="Arial"/>
          <w:lang w:val="en-US"/>
        </w:rPr>
        <w:t xml:space="preserve">nology, </w:t>
      </w:r>
      <w:r w:rsidR="004013B1" w:rsidRPr="006508E1">
        <w:rPr>
          <w:rFonts w:ascii="Arial" w:hAnsi="Arial" w:cs="Arial"/>
          <w:lang w:val="en-US"/>
        </w:rPr>
        <w:t>s</w:t>
      </w:r>
      <w:r w:rsidR="004013B1">
        <w:rPr>
          <w:rFonts w:ascii="Arial" w:hAnsi="Arial" w:cs="Arial"/>
          <w:lang w:val="en-US"/>
        </w:rPr>
        <w:t>ea</w:t>
      </w:r>
      <w:r w:rsidR="004013B1" w:rsidRPr="006508E1">
        <w:rPr>
          <w:rFonts w:ascii="Arial" w:hAnsi="Arial" w:cs="Arial"/>
          <w:lang w:val="en-US"/>
        </w:rPr>
        <w:t xml:space="preserve">son, </w:t>
      </w:r>
      <w:r w:rsidR="004013B1">
        <w:rPr>
          <w:rFonts w:ascii="Arial" w:hAnsi="Arial" w:cs="Arial"/>
          <w:lang w:val="en-US"/>
        </w:rPr>
        <w:t>semi-deciduous forest, tree growth</w:t>
      </w:r>
    </w:p>
    <w:p w14:paraId="09654FB3" w14:textId="77777777" w:rsidR="00524E2A" w:rsidRDefault="00524E2A" w:rsidP="00524E2A">
      <w:pPr>
        <w:spacing w:after="0"/>
        <w:jc w:val="both"/>
        <w:rPr>
          <w:rFonts w:ascii="Arial" w:hAnsi="Arial" w:cs="Arial"/>
          <w:lang w:val="en-US"/>
        </w:rPr>
      </w:pPr>
    </w:p>
    <w:p w14:paraId="0EAF2BDF" w14:textId="77777777" w:rsidR="00CB11FC" w:rsidRPr="006508E1" w:rsidRDefault="00CB11FC" w:rsidP="00524E2A">
      <w:pPr>
        <w:spacing w:after="0"/>
        <w:jc w:val="both"/>
        <w:rPr>
          <w:rFonts w:ascii="Arial" w:hAnsi="Arial" w:cs="Arial"/>
          <w:lang w:val="en-US"/>
        </w:rPr>
      </w:pPr>
    </w:p>
    <w:p w14:paraId="7132B312" w14:textId="77777777" w:rsidR="00A203F4" w:rsidRDefault="00B8491C" w:rsidP="00524E2A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Inter-annual and intra-annual c</w:t>
      </w:r>
      <w:r w:rsidR="004013B1" w:rsidRPr="004013B1">
        <w:rPr>
          <w:rFonts w:ascii="Arial" w:hAnsi="Arial" w:cs="Arial"/>
          <w:lang w:val="en-US"/>
        </w:rPr>
        <w:t xml:space="preserve">hanges </w:t>
      </w:r>
      <w:r>
        <w:rPr>
          <w:rFonts w:ascii="Arial" w:hAnsi="Arial" w:cs="Arial"/>
          <w:lang w:val="en-US"/>
        </w:rPr>
        <w:t xml:space="preserve">in </w:t>
      </w:r>
      <w:r w:rsidR="004013B1" w:rsidRPr="004013B1">
        <w:rPr>
          <w:rFonts w:ascii="Arial" w:hAnsi="Arial" w:cs="Arial"/>
          <w:lang w:val="en-US"/>
        </w:rPr>
        <w:t xml:space="preserve">growth rings of </w:t>
      </w:r>
      <w:r w:rsidRPr="00B8491C">
        <w:rPr>
          <w:rFonts w:ascii="Arial" w:hAnsi="Arial" w:cs="Arial"/>
          <w:i/>
          <w:lang w:val="en-US"/>
        </w:rPr>
        <w:t>E</w:t>
      </w:r>
      <w:r>
        <w:rPr>
          <w:rFonts w:ascii="Arial" w:hAnsi="Arial" w:cs="Arial"/>
          <w:i/>
          <w:lang w:val="en-US"/>
        </w:rPr>
        <w:t>ntandrophragma</w:t>
      </w:r>
      <w:r w:rsidRPr="00B8491C">
        <w:rPr>
          <w:rFonts w:ascii="Arial" w:hAnsi="Arial" w:cs="Arial"/>
          <w:i/>
          <w:lang w:val="en-US"/>
        </w:rPr>
        <w:t xml:space="preserve"> cylindricum</w:t>
      </w:r>
      <w:r w:rsidRPr="004013B1">
        <w:rPr>
          <w:rFonts w:ascii="Arial" w:hAnsi="Arial" w:cs="Arial"/>
          <w:lang w:val="en-US"/>
        </w:rPr>
        <w:t xml:space="preserve"> and </w:t>
      </w:r>
      <w:r w:rsidR="004013B1" w:rsidRPr="00B8491C">
        <w:rPr>
          <w:rFonts w:ascii="Arial" w:hAnsi="Arial" w:cs="Arial"/>
          <w:i/>
          <w:lang w:val="en-US"/>
        </w:rPr>
        <w:t>E</w:t>
      </w:r>
      <w:r>
        <w:rPr>
          <w:rFonts w:ascii="Arial" w:hAnsi="Arial" w:cs="Arial"/>
          <w:i/>
          <w:lang w:val="en-US"/>
        </w:rPr>
        <w:t>rythrophleum</w:t>
      </w:r>
      <w:r w:rsidR="004013B1" w:rsidRPr="00B8491C">
        <w:rPr>
          <w:rFonts w:ascii="Arial" w:hAnsi="Arial" w:cs="Arial"/>
          <w:i/>
          <w:lang w:val="en-US"/>
        </w:rPr>
        <w:t xml:space="preserve"> suaveolens</w:t>
      </w:r>
      <w:r w:rsidR="004013B1" w:rsidRPr="004013B1">
        <w:rPr>
          <w:rFonts w:ascii="Arial" w:hAnsi="Arial" w:cs="Arial"/>
          <w:lang w:val="en-US"/>
        </w:rPr>
        <w:t xml:space="preserve"> </w:t>
      </w:r>
      <w:r w:rsidRPr="004013B1">
        <w:rPr>
          <w:rFonts w:ascii="Arial" w:hAnsi="Arial" w:cs="Arial"/>
          <w:lang w:val="en-US"/>
        </w:rPr>
        <w:t xml:space="preserve">trees </w:t>
      </w:r>
      <w:r w:rsidR="004013B1" w:rsidRPr="004013B1">
        <w:rPr>
          <w:rFonts w:ascii="Arial" w:hAnsi="Arial" w:cs="Arial"/>
          <w:lang w:val="en-US"/>
        </w:rPr>
        <w:t xml:space="preserve">were studied in order to refine their respective natural populations management settings in semi-deciduous rain forest </w:t>
      </w:r>
      <w:r>
        <w:rPr>
          <w:rFonts w:ascii="Arial" w:hAnsi="Arial" w:cs="Arial"/>
          <w:lang w:val="en-US"/>
        </w:rPr>
        <w:t>of</w:t>
      </w:r>
      <w:r w:rsidR="004013B1" w:rsidRPr="004013B1">
        <w:rPr>
          <w:rFonts w:ascii="Arial" w:hAnsi="Arial" w:cs="Arial"/>
          <w:lang w:val="en-US"/>
        </w:rPr>
        <w:t xml:space="preserve"> the south eastern Cameroon.</w:t>
      </w:r>
      <w:r w:rsidR="00400814">
        <w:rPr>
          <w:rFonts w:ascii="Arial" w:hAnsi="Arial" w:cs="Arial"/>
          <w:lang w:val="en-US"/>
        </w:rPr>
        <w:t xml:space="preserve"> </w:t>
      </w:r>
      <w:r w:rsidR="00BE7AC5" w:rsidRPr="00BE7AC5">
        <w:rPr>
          <w:rFonts w:ascii="Arial" w:hAnsi="Arial" w:cs="Arial"/>
          <w:lang w:val="en-US"/>
        </w:rPr>
        <w:t>A combination of methods experimenting sequential cambial marking</w:t>
      </w:r>
      <w:r w:rsidR="00BE7AC5">
        <w:rPr>
          <w:rFonts w:ascii="Arial" w:hAnsi="Arial" w:cs="Arial"/>
          <w:lang w:val="en-US"/>
        </w:rPr>
        <w:t>,</w:t>
      </w:r>
      <w:r w:rsidR="00BE7AC5" w:rsidRPr="00BE7AC5">
        <w:rPr>
          <w:rFonts w:ascii="Arial" w:hAnsi="Arial" w:cs="Arial"/>
          <w:lang w:val="en-US"/>
        </w:rPr>
        <w:t xml:space="preserve"> </w:t>
      </w:r>
      <w:r w:rsidR="00BE7AC5">
        <w:rPr>
          <w:rFonts w:ascii="Arial" w:hAnsi="Arial" w:cs="Arial"/>
          <w:lang w:val="en-US"/>
        </w:rPr>
        <w:t>anatomical analysis, growth-rings</w:t>
      </w:r>
      <w:r w:rsidR="00BE7AC5" w:rsidRPr="00BE7AC5">
        <w:rPr>
          <w:rFonts w:ascii="Arial" w:hAnsi="Arial" w:cs="Arial"/>
          <w:lang w:val="en-US"/>
        </w:rPr>
        <w:t xml:space="preserve"> measurement and </w:t>
      </w:r>
      <w:proofErr w:type="spellStart"/>
      <w:r w:rsidR="00BE7AC5" w:rsidRPr="00BE7AC5">
        <w:rPr>
          <w:rFonts w:ascii="Arial" w:hAnsi="Arial" w:cs="Arial"/>
          <w:lang w:val="en-US"/>
        </w:rPr>
        <w:t>phenolog</w:t>
      </w:r>
      <w:r w:rsidR="00BE7AC5">
        <w:rPr>
          <w:rFonts w:ascii="Arial" w:hAnsi="Arial" w:cs="Arial"/>
          <w:lang w:val="en-US"/>
        </w:rPr>
        <w:t>ical</w:t>
      </w:r>
      <w:proofErr w:type="spellEnd"/>
      <w:r w:rsidR="00E513B0">
        <w:rPr>
          <w:rFonts w:ascii="Arial" w:hAnsi="Arial" w:cs="Arial"/>
          <w:lang w:val="en-US"/>
        </w:rPr>
        <w:t xml:space="preserve"> </w:t>
      </w:r>
      <w:r w:rsidR="00B85FD0">
        <w:rPr>
          <w:rFonts w:ascii="Arial" w:hAnsi="Arial" w:cs="Arial"/>
          <w:lang w:val="en-US"/>
        </w:rPr>
        <w:t>monitoring</w:t>
      </w:r>
      <w:r w:rsidR="00E513B0">
        <w:rPr>
          <w:rFonts w:ascii="Arial" w:hAnsi="Arial" w:cs="Arial"/>
          <w:lang w:val="en-US"/>
        </w:rPr>
        <w:t xml:space="preserve"> of</w:t>
      </w:r>
      <w:r w:rsidR="00BE7AC5" w:rsidRPr="00BE7AC5">
        <w:rPr>
          <w:rFonts w:ascii="Arial" w:hAnsi="Arial" w:cs="Arial"/>
          <w:lang w:val="en-US"/>
        </w:rPr>
        <w:t xml:space="preserve"> </w:t>
      </w:r>
      <w:r w:rsidR="00CB1103" w:rsidRPr="00BE7AC5">
        <w:rPr>
          <w:rFonts w:ascii="Arial" w:hAnsi="Arial" w:cs="Arial"/>
          <w:lang w:val="en-US"/>
        </w:rPr>
        <w:t>lea</w:t>
      </w:r>
      <w:r w:rsidR="00CB1103">
        <w:rPr>
          <w:rFonts w:ascii="Arial" w:hAnsi="Arial" w:cs="Arial"/>
          <w:lang w:val="en-US"/>
        </w:rPr>
        <w:t>ves</w:t>
      </w:r>
      <w:r w:rsidR="00E513B0">
        <w:rPr>
          <w:rFonts w:ascii="Arial" w:hAnsi="Arial" w:cs="Arial"/>
          <w:lang w:val="en-US"/>
        </w:rPr>
        <w:t>, flower</w:t>
      </w:r>
      <w:r w:rsidR="00653020">
        <w:rPr>
          <w:rFonts w:ascii="Arial" w:hAnsi="Arial" w:cs="Arial"/>
          <w:lang w:val="en-US"/>
        </w:rPr>
        <w:t>s</w:t>
      </w:r>
      <w:r w:rsidR="00BE7AC5" w:rsidRPr="00BE7AC5">
        <w:rPr>
          <w:rFonts w:ascii="Arial" w:hAnsi="Arial" w:cs="Arial"/>
          <w:lang w:val="en-US"/>
        </w:rPr>
        <w:t xml:space="preserve"> and </w:t>
      </w:r>
      <w:r w:rsidR="00E513B0">
        <w:rPr>
          <w:rFonts w:ascii="Arial" w:hAnsi="Arial" w:cs="Arial"/>
          <w:lang w:val="en-US"/>
        </w:rPr>
        <w:t>fruit</w:t>
      </w:r>
      <w:r w:rsidR="00653020">
        <w:rPr>
          <w:rFonts w:ascii="Arial" w:hAnsi="Arial" w:cs="Arial"/>
          <w:lang w:val="en-US"/>
        </w:rPr>
        <w:t>s</w:t>
      </w:r>
      <w:r w:rsidR="00BE7AC5" w:rsidRPr="00BE7AC5">
        <w:rPr>
          <w:rFonts w:ascii="Arial" w:hAnsi="Arial" w:cs="Arial"/>
          <w:lang w:val="en-US"/>
        </w:rPr>
        <w:t xml:space="preserve"> was used to determine </w:t>
      </w:r>
      <w:r w:rsidR="00E513B0">
        <w:rPr>
          <w:rFonts w:ascii="Arial" w:hAnsi="Arial" w:cs="Arial"/>
          <w:lang w:val="en-US"/>
        </w:rPr>
        <w:t>both</w:t>
      </w:r>
      <w:r w:rsidR="00E513B0" w:rsidRPr="00BE7AC5">
        <w:rPr>
          <w:rFonts w:ascii="Arial" w:hAnsi="Arial" w:cs="Arial"/>
          <w:lang w:val="en-US"/>
        </w:rPr>
        <w:t xml:space="preserve"> </w:t>
      </w:r>
      <w:r w:rsidR="00BE7AC5" w:rsidRPr="00BE7AC5">
        <w:rPr>
          <w:rFonts w:ascii="Arial" w:hAnsi="Arial" w:cs="Arial"/>
          <w:lang w:val="en-US"/>
        </w:rPr>
        <w:t>frequency and variation in growth across time</w:t>
      </w:r>
      <w:r w:rsidR="00B85FD0">
        <w:rPr>
          <w:rFonts w:ascii="Arial" w:hAnsi="Arial" w:cs="Arial"/>
          <w:lang w:val="en-US"/>
        </w:rPr>
        <w:t>. Growth</w:t>
      </w:r>
      <w:r w:rsidR="00BE7AC5" w:rsidRPr="00BE7AC5">
        <w:rPr>
          <w:rFonts w:ascii="Arial" w:hAnsi="Arial" w:cs="Arial"/>
          <w:lang w:val="en-US"/>
        </w:rPr>
        <w:t xml:space="preserve"> correlation with climate and species </w:t>
      </w:r>
      <w:r w:rsidR="00BE7AC5">
        <w:rPr>
          <w:rFonts w:ascii="Arial" w:hAnsi="Arial" w:cs="Arial"/>
          <w:lang w:val="en-US"/>
        </w:rPr>
        <w:t>phenology</w:t>
      </w:r>
      <w:r w:rsidR="00B85FD0">
        <w:rPr>
          <w:rFonts w:ascii="Arial" w:hAnsi="Arial" w:cs="Arial"/>
          <w:lang w:val="en-US"/>
        </w:rPr>
        <w:t xml:space="preserve"> was also investigated</w:t>
      </w:r>
      <w:r w:rsidR="00BE7AC5" w:rsidRPr="00BE7AC5">
        <w:rPr>
          <w:rFonts w:ascii="Arial" w:hAnsi="Arial" w:cs="Arial"/>
          <w:lang w:val="en-US"/>
        </w:rPr>
        <w:t>.</w:t>
      </w:r>
    </w:p>
    <w:p w14:paraId="410CA80F" w14:textId="77777777" w:rsidR="00BE7AC5" w:rsidRDefault="00BE7AC5" w:rsidP="00524E2A">
      <w:pPr>
        <w:spacing w:after="0"/>
        <w:jc w:val="both"/>
        <w:rPr>
          <w:rFonts w:ascii="Arial" w:hAnsi="Arial" w:cs="Arial"/>
          <w:lang w:val="en-US"/>
        </w:rPr>
      </w:pPr>
      <w:r w:rsidRPr="00BE7AC5">
        <w:rPr>
          <w:rFonts w:ascii="Arial" w:hAnsi="Arial" w:cs="Arial"/>
          <w:lang w:val="en-US"/>
        </w:rPr>
        <w:t xml:space="preserve">After </w:t>
      </w:r>
      <w:r w:rsidR="00F4116A">
        <w:rPr>
          <w:rFonts w:ascii="Arial" w:hAnsi="Arial" w:cs="Arial"/>
          <w:lang w:val="en-US"/>
        </w:rPr>
        <w:t xml:space="preserve">a </w:t>
      </w:r>
      <w:r w:rsidR="00F4116A" w:rsidRPr="00BE7AC5">
        <w:rPr>
          <w:rFonts w:ascii="Arial" w:hAnsi="Arial" w:cs="Arial"/>
          <w:lang w:val="en-US"/>
        </w:rPr>
        <w:t>38</w:t>
      </w:r>
      <w:r w:rsidR="00F4116A">
        <w:rPr>
          <w:rFonts w:ascii="Arial" w:hAnsi="Arial" w:cs="Arial"/>
          <w:lang w:val="en-US"/>
        </w:rPr>
        <w:t>-</w:t>
      </w:r>
      <w:r w:rsidRPr="00BE7AC5">
        <w:rPr>
          <w:rFonts w:ascii="Arial" w:hAnsi="Arial" w:cs="Arial"/>
          <w:lang w:val="en-US"/>
        </w:rPr>
        <w:t xml:space="preserve">month </w:t>
      </w:r>
      <w:r w:rsidR="00F4116A">
        <w:rPr>
          <w:rFonts w:ascii="Arial" w:hAnsi="Arial" w:cs="Arial"/>
          <w:lang w:val="en-US"/>
        </w:rPr>
        <w:t>study</w:t>
      </w:r>
      <w:r w:rsidRPr="00BE7AC5">
        <w:rPr>
          <w:rFonts w:ascii="Arial" w:hAnsi="Arial" w:cs="Arial"/>
          <w:lang w:val="en-US"/>
        </w:rPr>
        <w:t xml:space="preserve"> of </w:t>
      </w:r>
      <w:r w:rsidR="00B8491C">
        <w:rPr>
          <w:rFonts w:ascii="Arial" w:hAnsi="Arial" w:cs="Arial"/>
          <w:lang w:val="en-US"/>
        </w:rPr>
        <w:t>both</w:t>
      </w:r>
      <w:r w:rsidRPr="00BE7AC5">
        <w:rPr>
          <w:rFonts w:ascii="Arial" w:hAnsi="Arial" w:cs="Arial"/>
          <w:lang w:val="en-US"/>
        </w:rPr>
        <w:t xml:space="preserve"> </w:t>
      </w:r>
      <w:r w:rsidR="00B85FD0">
        <w:rPr>
          <w:rFonts w:ascii="Arial" w:hAnsi="Arial" w:cs="Arial"/>
          <w:lang w:val="en-US"/>
        </w:rPr>
        <w:t>tree</w:t>
      </w:r>
      <w:r w:rsidR="00B85FD0" w:rsidRPr="00BE7AC5">
        <w:rPr>
          <w:rFonts w:ascii="Arial" w:hAnsi="Arial" w:cs="Arial"/>
          <w:lang w:val="en-US"/>
        </w:rPr>
        <w:t xml:space="preserve"> </w:t>
      </w:r>
      <w:r w:rsidR="00B8491C" w:rsidRPr="00BE7AC5">
        <w:rPr>
          <w:rFonts w:ascii="Arial" w:hAnsi="Arial" w:cs="Arial"/>
          <w:lang w:val="en-US"/>
        </w:rPr>
        <w:t>species</w:t>
      </w:r>
      <w:r w:rsidRPr="00BE7AC5">
        <w:rPr>
          <w:rFonts w:ascii="Arial" w:hAnsi="Arial" w:cs="Arial"/>
          <w:lang w:val="en-US"/>
        </w:rPr>
        <w:t>, anatomical and sta</w:t>
      </w:r>
      <w:r w:rsidR="00B8491C">
        <w:rPr>
          <w:rFonts w:ascii="Arial" w:hAnsi="Arial" w:cs="Arial"/>
          <w:lang w:val="en-US"/>
        </w:rPr>
        <w:t>tistical analys</w:t>
      </w:r>
      <w:r w:rsidRPr="00BE7AC5">
        <w:rPr>
          <w:rFonts w:ascii="Arial" w:hAnsi="Arial" w:cs="Arial"/>
          <w:lang w:val="en-US"/>
        </w:rPr>
        <w:t xml:space="preserve">es of </w:t>
      </w:r>
      <w:r w:rsidR="00B8491C" w:rsidRPr="00BE7AC5">
        <w:rPr>
          <w:rFonts w:ascii="Arial" w:hAnsi="Arial" w:cs="Arial"/>
          <w:lang w:val="en-US"/>
        </w:rPr>
        <w:t xml:space="preserve">collected </w:t>
      </w:r>
      <w:r w:rsidRPr="00BE7AC5">
        <w:rPr>
          <w:rFonts w:ascii="Arial" w:hAnsi="Arial" w:cs="Arial"/>
          <w:lang w:val="en-US"/>
        </w:rPr>
        <w:t>data show</w:t>
      </w:r>
      <w:r w:rsidR="00B85FD0">
        <w:rPr>
          <w:rFonts w:ascii="Arial" w:hAnsi="Arial" w:cs="Arial"/>
          <w:lang w:val="en-US"/>
        </w:rPr>
        <w:t>ed</w:t>
      </w:r>
      <w:r w:rsidRPr="00BE7AC5">
        <w:rPr>
          <w:rFonts w:ascii="Arial" w:hAnsi="Arial" w:cs="Arial"/>
          <w:lang w:val="en-US"/>
        </w:rPr>
        <w:t xml:space="preserve"> that: (</w:t>
      </w:r>
      <w:proofErr w:type="spellStart"/>
      <w:r w:rsidR="009B0A7C" w:rsidRPr="009B0A7C">
        <w:rPr>
          <w:rFonts w:ascii="Arial" w:hAnsi="Arial" w:cs="Arial"/>
          <w:i/>
          <w:lang w:val="en-US"/>
        </w:rPr>
        <w:t>i</w:t>
      </w:r>
      <w:proofErr w:type="spellEnd"/>
      <w:r w:rsidRPr="00BE7AC5">
        <w:rPr>
          <w:rFonts w:ascii="Arial" w:hAnsi="Arial" w:cs="Arial"/>
          <w:lang w:val="en-US"/>
        </w:rPr>
        <w:t xml:space="preserve">) growth rings </w:t>
      </w:r>
      <w:r w:rsidR="00653020">
        <w:rPr>
          <w:rFonts w:ascii="Arial" w:hAnsi="Arial" w:cs="Arial"/>
          <w:lang w:val="en-US"/>
        </w:rPr>
        <w:t>were</w:t>
      </w:r>
      <w:r w:rsidR="00653020" w:rsidRPr="00BE7AC5">
        <w:rPr>
          <w:rFonts w:ascii="Arial" w:hAnsi="Arial" w:cs="Arial"/>
          <w:lang w:val="en-US"/>
        </w:rPr>
        <w:t xml:space="preserve"> </w:t>
      </w:r>
      <w:r w:rsidRPr="00BE7AC5">
        <w:rPr>
          <w:rFonts w:ascii="Arial" w:hAnsi="Arial" w:cs="Arial"/>
          <w:lang w:val="en-US"/>
        </w:rPr>
        <w:t xml:space="preserve">annual, with greater </w:t>
      </w:r>
      <w:r w:rsidR="003A5E26">
        <w:rPr>
          <w:rFonts w:ascii="Arial" w:hAnsi="Arial" w:cs="Arial"/>
          <w:lang w:val="en-US"/>
        </w:rPr>
        <w:t>rate</w:t>
      </w:r>
      <w:r w:rsidR="00443B7B">
        <w:rPr>
          <w:rFonts w:ascii="Arial" w:hAnsi="Arial" w:cs="Arial"/>
          <w:lang w:val="en-US"/>
        </w:rPr>
        <w:t>s</w:t>
      </w:r>
      <w:r w:rsidR="003A5E26" w:rsidRPr="00BE7AC5">
        <w:rPr>
          <w:rFonts w:ascii="Arial" w:hAnsi="Arial" w:cs="Arial"/>
          <w:lang w:val="en-US"/>
        </w:rPr>
        <w:t xml:space="preserve"> </w:t>
      </w:r>
      <w:r w:rsidR="00B8491C">
        <w:rPr>
          <w:rFonts w:ascii="Arial" w:hAnsi="Arial" w:cs="Arial"/>
          <w:lang w:val="en-US"/>
        </w:rPr>
        <w:t>between</w:t>
      </w:r>
      <w:r w:rsidRPr="00BE7AC5">
        <w:rPr>
          <w:rFonts w:ascii="Arial" w:hAnsi="Arial" w:cs="Arial"/>
          <w:lang w:val="en-US"/>
        </w:rPr>
        <w:t xml:space="preserve"> March </w:t>
      </w:r>
      <w:r w:rsidR="00B8491C">
        <w:rPr>
          <w:rFonts w:ascii="Arial" w:hAnsi="Arial" w:cs="Arial"/>
          <w:lang w:val="en-US"/>
        </w:rPr>
        <w:t>and</w:t>
      </w:r>
      <w:r w:rsidRPr="00BE7AC5">
        <w:rPr>
          <w:rFonts w:ascii="Arial" w:hAnsi="Arial" w:cs="Arial"/>
          <w:lang w:val="en-US"/>
        </w:rPr>
        <w:t xml:space="preserve"> </w:t>
      </w:r>
      <w:r w:rsidR="00CB11FC">
        <w:rPr>
          <w:rFonts w:ascii="Arial" w:hAnsi="Arial" w:cs="Arial"/>
          <w:lang w:val="en-US"/>
        </w:rPr>
        <w:t>November</w:t>
      </w:r>
      <w:r w:rsidRPr="00BE7AC5">
        <w:rPr>
          <w:rFonts w:ascii="Arial" w:hAnsi="Arial" w:cs="Arial"/>
          <w:lang w:val="en-US"/>
        </w:rPr>
        <w:t xml:space="preserve"> and slowe</w:t>
      </w:r>
      <w:r w:rsidR="00B8491C">
        <w:rPr>
          <w:rFonts w:ascii="Arial" w:hAnsi="Arial" w:cs="Arial"/>
          <w:lang w:val="en-US"/>
        </w:rPr>
        <w:t>r</w:t>
      </w:r>
      <w:r w:rsidRPr="00BE7AC5">
        <w:rPr>
          <w:rFonts w:ascii="Arial" w:hAnsi="Arial" w:cs="Arial"/>
          <w:lang w:val="en-US"/>
        </w:rPr>
        <w:t xml:space="preserve"> </w:t>
      </w:r>
      <w:r w:rsidR="00527BBE">
        <w:rPr>
          <w:rFonts w:ascii="Arial" w:hAnsi="Arial" w:cs="Arial"/>
          <w:lang w:val="en-US"/>
        </w:rPr>
        <w:t xml:space="preserve">rates </w:t>
      </w:r>
      <w:r w:rsidR="00B8491C">
        <w:rPr>
          <w:rFonts w:ascii="Arial" w:hAnsi="Arial" w:cs="Arial"/>
          <w:lang w:val="en-US"/>
        </w:rPr>
        <w:t>from</w:t>
      </w:r>
      <w:r w:rsidRPr="00BE7AC5">
        <w:rPr>
          <w:rFonts w:ascii="Arial" w:hAnsi="Arial" w:cs="Arial"/>
          <w:lang w:val="en-US"/>
        </w:rPr>
        <w:t xml:space="preserve"> December to February; (</w:t>
      </w:r>
      <w:r w:rsidR="009B0A7C" w:rsidRPr="009B0A7C">
        <w:rPr>
          <w:rFonts w:ascii="Arial" w:hAnsi="Arial" w:cs="Arial"/>
          <w:i/>
          <w:lang w:val="en-US"/>
        </w:rPr>
        <w:t>ii</w:t>
      </w:r>
      <w:r w:rsidRPr="00BE7AC5">
        <w:rPr>
          <w:rFonts w:ascii="Arial" w:hAnsi="Arial" w:cs="Arial"/>
          <w:lang w:val="en-US"/>
        </w:rPr>
        <w:t xml:space="preserve">) </w:t>
      </w:r>
      <w:r w:rsidR="00653020">
        <w:rPr>
          <w:rFonts w:ascii="Arial" w:hAnsi="Arial" w:cs="Arial"/>
          <w:lang w:val="en-US"/>
        </w:rPr>
        <w:t xml:space="preserve">if </w:t>
      </w:r>
      <w:r w:rsidR="00090D3F">
        <w:rPr>
          <w:rFonts w:ascii="Arial" w:hAnsi="Arial" w:cs="Arial"/>
          <w:lang w:val="en-US"/>
        </w:rPr>
        <w:t xml:space="preserve">intra-annual </w:t>
      </w:r>
      <w:r w:rsidRPr="00BE7AC5">
        <w:rPr>
          <w:rFonts w:ascii="Arial" w:hAnsi="Arial" w:cs="Arial"/>
          <w:lang w:val="en-US"/>
        </w:rPr>
        <w:t>variations in growth</w:t>
      </w:r>
      <w:r w:rsidR="00B8491C">
        <w:rPr>
          <w:rFonts w:ascii="Arial" w:hAnsi="Arial" w:cs="Arial"/>
          <w:lang w:val="en-US"/>
        </w:rPr>
        <w:t xml:space="preserve"> rings </w:t>
      </w:r>
      <w:r w:rsidR="00527BBE">
        <w:rPr>
          <w:rFonts w:ascii="Arial" w:hAnsi="Arial" w:cs="Arial"/>
          <w:lang w:val="en-US"/>
        </w:rPr>
        <w:t>width</w:t>
      </w:r>
      <w:r w:rsidR="00527BBE" w:rsidRPr="00BE7AC5">
        <w:rPr>
          <w:rFonts w:ascii="Arial" w:hAnsi="Arial" w:cs="Arial"/>
          <w:lang w:val="en-US"/>
        </w:rPr>
        <w:t xml:space="preserve"> </w:t>
      </w:r>
      <w:r w:rsidR="00653020">
        <w:rPr>
          <w:rFonts w:ascii="Arial" w:hAnsi="Arial" w:cs="Arial"/>
          <w:lang w:val="en-US"/>
        </w:rPr>
        <w:t>were</w:t>
      </w:r>
      <w:r w:rsidR="00653020" w:rsidRPr="00BE7AC5">
        <w:rPr>
          <w:rFonts w:ascii="Arial" w:hAnsi="Arial" w:cs="Arial"/>
          <w:lang w:val="en-US"/>
        </w:rPr>
        <w:t xml:space="preserve"> </w:t>
      </w:r>
      <w:r w:rsidRPr="00BE7AC5">
        <w:rPr>
          <w:rFonts w:ascii="Arial" w:hAnsi="Arial" w:cs="Arial"/>
          <w:lang w:val="en-US"/>
        </w:rPr>
        <w:t>significant across seasons</w:t>
      </w:r>
      <w:r w:rsidR="00653020">
        <w:rPr>
          <w:rFonts w:ascii="Arial" w:hAnsi="Arial" w:cs="Arial"/>
          <w:lang w:val="en-US"/>
        </w:rPr>
        <w:t>,</w:t>
      </w:r>
      <w:r w:rsidRPr="00BE7AC5">
        <w:rPr>
          <w:rFonts w:ascii="Arial" w:hAnsi="Arial" w:cs="Arial"/>
          <w:lang w:val="en-US"/>
        </w:rPr>
        <w:t xml:space="preserve"> </w:t>
      </w:r>
      <w:r w:rsidR="00090D3F">
        <w:rPr>
          <w:rFonts w:ascii="Arial" w:hAnsi="Arial" w:cs="Arial"/>
          <w:lang w:val="en-US"/>
        </w:rPr>
        <w:t xml:space="preserve">inter-annual variations </w:t>
      </w:r>
      <w:r w:rsidR="00653020">
        <w:rPr>
          <w:rFonts w:ascii="Arial" w:hAnsi="Arial" w:cs="Arial"/>
          <w:lang w:val="en-US"/>
        </w:rPr>
        <w:t>were</w:t>
      </w:r>
      <w:r w:rsidR="00653020" w:rsidRPr="00BE7AC5">
        <w:rPr>
          <w:rFonts w:ascii="Arial" w:hAnsi="Arial" w:cs="Arial"/>
          <w:lang w:val="en-US"/>
        </w:rPr>
        <w:t xml:space="preserve"> </w:t>
      </w:r>
      <w:r w:rsidRPr="00BE7AC5">
        <w:rPr>
          <w:rFonts w:ascii="Arial" w:hAnsi="Arial" w:cs="Arial"/>
          <w:lang w:val="en-US"/>
        </w:rPr>
        <w:t>non-significant</w:t>
      </w:r>
      <w:r w:rsidR="00B85FD0">
        <w:rPr>
          <w:rFonts w:ascii="Arial" w:hAnsi="Arial" w:cs="Arial"/>
          <w:lang w:val="en-US"/>
        </w:rPr>
        <w:t>, and</w:t>
      </w:r>
      <w:r w:rsidRPr="00BE7AC5">
        <w:rPr>
          <w:rFonts w:ascii="Arial" w:hAnsi="Arial" w:cs="Arial"/>
          <w:lang w:val="en-US"/>
        </w:rPr>
        <w:t xml:space="preserve"> (</w:t>
      </w:r>
      <w:r w:rsidR="009B0A7C" w:rsidRPr="009B0A7C">
        <w:rPr>
          <w:rFonts w:ascii="Arial" w:hAnsi="Arial" w:cs="Arial"/>
          <w:i/>
          <w:lang w:val="en-US"/>
        </w:rPr>
        <w:t>iii</w:t>
      </w:r>
      <w:r w:rsidRPr="00BE7AC5">
        <w:rPr>
          <w:rFonts w:ascii="Arial" w:hAnsi="Arial" w:cs="Arial"/>
          <w:lang w:val="en-US"/>
        </w:rPr>
        <w:t xml:space="preserve">) </w:t>
      </w:r>
      <w:r w:rsidR="00090D3F">
        <w:rPr>
          <w:rFonts w:ascii="Arial" w:hAnsi="Arial" w:cs="Arial"/>
          <w:lang w:val="en-US"/>
        </w:rPr>
        <w:t xml:space="preserve">tree </w:t>
      </w:r>
      <w:r w:rsidRPr="00BE7AC5">
        <w:rPr>
          <w:rFonts w:ascii="Arial" w:hAnsi="Arial" w:cs="Arial"/>
          <w:lang w:val="en-US"/>
        </w:rPr>
        <w:t xml:space="preserve">growth </w:t>
      </w:r>
      <w:r w:rsidR="00653020" w:rsidRPr="00BE7AC5">
        <w:rPr>
          <w:rFonts w:ascii="Arial" w:hAnsi="Arial" w:cs="Arial"/>
          <w:lang w:val="en-US"/>
        </w:rPr>
        <w:t>correlate</w:t>
      </w:r>
      <w:r w:rsidR="00653020">
        <w:rPr>
          <w:rFonts w:ascii="Arial" w:hAnsi="Arial" w:cs="Arial"/>
          <w:lang w:val="en-US"/>
        </w:rPr>
        <w:t>d</w:t>
      </w:r>
      <w:r w:rsidR="00653020" w:rsidRPr="00BE7AC5">
        <w:rPr>
          <w:rFonts w:ascii="Arial" w:hAnsi="Arial" w:cs="Arial"/>
          <w:lang w:val="en-US"/>
        </w:rPr>
        <w:t xml:space="preserve"> </w:t>
      </w:r>
      <w:r w:rsidRPr="00BE7AC5">
        <w:rPr>
          <w:rFonts w:ascii="Arial" w:hAnsi="Arial" w:cs="Arial"/>
          <w:lang w:val="en-US"/>
        </w:rPr>
        <w:t xml:space="preserve">with climate </w:t>
      </w:r>
      <w:r w:rsidR="00653020">
        <w:rPr>
          <w:rFonts w:ascii="Arial" w:hAnsi="Arial" w:cs="Arial"/>
          <w:lang w:val="en-US"/>
        </w:rPr>
        <w:t xml:space="preserve">parameters </w:t>
      </w:r>
      <w:r w:rsidRPr="00BE7AC5">
        <w:rPr>
          <w:rFonts w:ascii="Arial" w:hAnsi="Arial" w:cs="Arial"/>
          <w:lang w:val="en-US"/>
        </w:rPr>
        <w:t xml:space="preserve">(total rainfall and </w:t>
      </w:r>
      <w:r w:rsidR="00090D3F" w:rsidRPr="00BE7AC5">
        <w:rPr>
          <w:rFonts w:ascii="Arial" w:hAnsi="Arial" w:cs="Arial"/>
          <w:lang w:val="en-US"/>
        </w:rPr>
        <w:t xml:space="preserve">solar radiation </w:t>
      </w:r>
      <w:r w:rsidRPr="00BE7AC5">
        <w:rPr>
          <w:rFonts w:ascii="Arial" w:hAnsi="Arial" w:cs="Arial"/>
          <w:lang w:val="en-US"/>
        </w:rPr>
        <w:t xml:space="preserve">intensity) and </w:t>
      </w:r>
      <w:r w:rsidR="00090D3F">
        <w:rPr>
          <w:rFonts w:ascii="Arial" w:hAnsi="Arial" w:cs="Arial"/>
          <w:lang w:val="en-US"/>
        </w:rPr>
        <w:t xml:space="preserve">with </w:t>
      </w:r>
      <w:r w:rsidR="00090D3F" w:rsidRPr="00BE7AC5">
        <w:rPr>
          <w:rFonts w:ascii="Arial" w:hAnsi="Arial" w:cs="Arial"/>
          <w:lang w:val="en-US"/>
        </w:rPr>
        <w:t xml:space="preserve">species </w:t>
      </w:r>
      <w:r w:rsidRPr="00BE7AC5">
        <w:rPr>
          <w:rFonts w:ascii="Arial" w:hAnsi="Arial" w:cs="Arial"/>
          <w:lang w:val="en-US"/>
        </w:rPr>
        <w:t xml:space="preserve">leaf phenology (leaf </w:t>
      </w:r>
      <w:r w:rsidR="00090D3F">
        <w:rPr>
          <w:rFonts w:ascii="Arial" w:hAnsi="Arial" w:cs="Arial"/>
          <w:lang w:val="en-US"/>
        </w:rPr>
        <w:t>recovery rate</w:t>
      </w:r>
      <w:r w:rsidRPr="00BE7AC5">
        <w:rPr>
          <w:rFonts w:ascii="Arial" w:hAnsi="Arial" w:cs="Arial"/>
          <w:lang w:val="en-US"/>
        </w:rPr>
        <w:t>).</w:t>
      </w:r>
      <w:r w:rsidR="00400814">
        <w:rPr>
          <w:rFonts w:ascii="Arial" w:hAnsi="Arial" w:cs="Arial"/>
          <w:lang w:val="en-US"/>
        </w:rPr>
        <w:t xml:space="preserve"> </w:t>
      </w:r>
      <w:r w:rsidR="00B8491C" w:rsidRPr="00B8491C">
        <w:rPr>
          <w:rFonts w:ascii="Arial" w:hAnsi="Arial" w:cs="Arial"/>
          <w:lang w:val="en-US"/>
        </w:rPr>
        <w:t>These results confirm</w:t>
      </w:r>
      <w:r w:rsidR="00653020">
        <w:rPr>
          <w:rFonts w:ascii="Arial" w:hAnsi="Arial" w:cs="Arial"/>
          <w:lang w:val="en-US"/>
        </w:rPr>
        <w:t>ed</w:t>
      </w:r>
      <w:r w:rsidR="00B8491C" w:rsidRPr="00B8491C">
        <w:rPr>
          <w:rFonts w:ascii="Arial" w:hAnsi="Arial" w:cs="Arial"/>
          <w:lang w:val="en-US"/>
        </w:rPr>
        <w:t xml:space="preserve"> </w:t>
      </w:r>
      <w:r w:rsidR="00653020">
        <w:rPr>
          <w:rFonts w:ascii="Arial" w:hAnsi="Arial" w:cs="Arial"/>
          <w:lang w:val="en-US"/>
        </w:rPr>
        <w:t>(</w:t>
      </w:r>
      <w:proofErr w:type="spellStart"/>
      <w:r w:rsidR="00653020">
        <w:rPr>
          <w:rFonts w:ascii="Arial" w:hAnsi="Arial" w:cs="Arial"/>
          <w:i/>
          <w:lang w:val="en-US"/>
        </w:rPr>
        <w:t>i</w:t>
      </w:r>
      <w:proofErr w:type="spellEnd"/>
      <w:r w:rsidR="00653020">
        <w:rPr>
          <w:rFonts w:ascii="Arial" w:hAnsi="Arial" w:cs="Arial"/>
          <w:lang w:val="en-US"/>
        </w:rPr>
        <w:t>)</w:t>
      </w:r>
      <w:r w:rsidR="00B8491C" w:rsidRPr="00B8491C">
        <w:rPr>
          <w:rFonts w:ascii="Arial" w:hAnsi="Arial" w:cs="Arial"/>
          <w:lang w:val="en-US"/>
        </w:rPr>
        <w:t xml:space="preserve"> the periodic</w:t>
      </w:r>
      <w:r w:rsidR="00653020">
        <w:rPr>
          <w:rFonts w:ascii="Arial" w:hAnsi="Arial" w:cs="Arial"/>
          <w:lang w:val="en-US"/>
        </w:rPr>
        <w:t>ity</w:t>
      </w:r>
      <w:r w:rsidR="00B8491C" w:rsidRPr="00B8491C">
        <w:rPr>
          <w:rFonts w:ascii="Arial" w:hAnsi="Arial" w:cs="Arial"/>
          <w:lang w:val="en-US"/>
        </w:rPr>
        <w:t xml:space="preserve"> and </w:t>
      </w:r>
      <w:r w:rsidR="00CB1103" w:rsidRPr="00B8491C">
        <w:rPr>
          <w:rFonts w:ascii="Arial" w:hAnsi="Arial" w:cs="Arial"/>
          <w:lang w:val="en-US"/>
        </w:rPr>
        <w:t>synchron</w:t>
      </w:r>
      <w:r w:rsidR="00CB1103">
        <w:rPr>
          <w:rFonts w:ascii="Arial" w:hAnsi="Arial" w:cs="Arial"/>
          <w:lang w:val="en-US"/>
        </w:rPr>
        <w:t xml:space="preserve">icity </w:t>
      </w:r>
      <w:r w:rsidR="00B8491C" w:rsidRPr="00B8491C">
        <w:rPr>
          <w:rFonts w:ascii="Arial" w:hAnsi="Arial" w:cs="Arial"/>
          <w:lang w:val="en-US"/>
        </w:rPr>
        <w:t xml:space="preserve">of growth and phenology of </w:t>
      </w:r>
      <w:r w:rsidR="00EF00C4">
        <w:rPr>
          <w:rFonts w:ascii="Arial" w:hAnsi="Arial" w:cs="Arial"/>
          <w:lang w:val="en-US"/>
        </w:rPr>
        <w:t>both</w:t>
      </w:r>
      <w:r w:rsidR="00090D3F">
        <w:rPr>
          <w:rFonts w:ascii="Arial" w:hAnsi="Arial" w:cs="Arial"/>
          <w:lang w:val="en-US"/>
        </w:rPr>
        <w:t xml:space="preserve"> studied</w:t>
      </w:r>
      <w:r w:rsidR="00B8491C" w:rsidRPr="00B8491C">
        <w:rPr>
          <w:rFonts w:ascii="Arial" w:hAnsi="Arial" w:cs="Arial"/>
          <w:lang w:val="en-US"/>
        </w:rPr>
        <w:t xml:space="preserve"> species</w:t>
      </w:r>
      <w:r w:rsidR="00B8491C">
        <w:rPr>
          <w:rFonts w:ascii="Arial" w:hAnsi="Arial" w:cs="Arial"/>
          <w:lang w:val="en-US"/>
        </w:rPr>
        <w:t>,</w:t>
      </w:r>
      <w:r w:rsidR="00B8491C" w:rsidRPr="00B8491C">
        <w:rPr>
          <w:rFonts w:ascii="Arial" w:hAnsi="Arial" w:cs="Arial"/>
          <w:lang w:val="en-US"/>
        </w:rPr>
        <w:t xml:space="preserve"> and </w:t>
      </w:r>
      <w:r w:rsidR="00653020">
        <w:rPr>
          <w:rFonts w:ascii="Arial" w:hAnsi="Arial" w:cs="Arial"/>
          <w:lang w:val="en-US"/>
        </w:rPr>
        <w:t>(</w:t>
      </w:r>
      <w:r w:rsidR="00653020">
        <w:rPr>
          <w:rFonts w:ascii="Arial" w:hAnsi="Arial" w:cs="Arial"/>
          <w:i/>
          <w:lang w:val="en-US"/>
        </w:rPr>
        <w:t>ii</w:t>
      </w:r>
      <w:r w:rsidR="00653020">
        <w:rPr>
          <w:rFonts w:ascii="Arial" w:hAnsi="Arial" w:cs="Arial"/>
          <w:lang w:val="en-US"/>
        </w:rPr>
        <w:t>)</w:t>
      </w:r>
      <w:r w:rsidR="00B8491C" w:rsidRPr="00B8491C">
        <w:rPr>
          <w:rFonts w:ascii="Arial" w:hAnsi="Arial" w:cs="Arial"/>
          <w:lang w:val="en-US"/>
        </w:rPr>
        <w:t xml:space="preserve"> their dependence on </w:t>
      </w:r>
      <w:r w:rsidR="00653020" w:rsidRPr="00B8491C">
        <w:rPr>
          <w:rFonts w:ascii="Arial" w:hAnsi="Arial" w:cs="Arial"/>
          <w:lang w:val="en-US"/>
        </w:rPr>
        <w:t>climat</w:t>
      </w:r>
      <w:r w:rsidR="00653020">
        <w:rPr>
          <w:rFonts w:ascii="Arial" w:hAnsi="Arial" w:cs="Arial"/>
          <w:lang w:val="en-US"/>
        </w:rPr>
        <w:t>e</w:t>
      </w:r>
      <w:r w:rsidR="00653020" w:rsidRPr="00B8491C">
        <w:rPr>
          <w:rFonts w:ascii="Arial" w:hAnsi="Arial" w:cs="Arial"/>
          <w:lang w:val="en-US"/>
        </w:rPr>
        <w:t xml:space="preserve"> </w:t>
      </w:r>
      <w:r w:rsidR="00B8491C" w:rsidRPr="00B8491C">
        <w:rPr>
          <w:rFonts w:ascii="Arial" w:hAnsi="Arial" w:cs="Arial"/>
          <w:lang w:val="en-US"/>
        </w:rPr>
        <w:t xml:space="preserve">factors. </w:t>
      </w:r>
      <w:r w:rsidR="00090D3F">
        <w:rPr>
          <w:rFonts w:ascii="Arial" w:hAnsi="Arial" w:cs="Arial"/>
          <w:lang w:val="en-US"/>
        </w:rPr>
        <w:t>This</w:t>
      </w:r>
      <w:r w:rsidR="00B8491C" w:rsidRPr="00B8491C">
        <w:rPr>
          <w:rFonts w:ascii="Arial" w:hAnsi="Arial" w:cs="Arial"/>
          <w:lang w:val="en-US"/>
        </w:rPr>
        <w:t xml:space="preserve"> thus suggest</w:t>
      </w:r>
      <w:r w:rsidR="00090D3F">
        <w:rPr>
          <w:rFonts w:ascii="Arial" w:hAnsi="Arial" w:cs="Arial"/>
          <w:lang w:val="en-US"/>
        </w:rPr>
        <w:t>s</w:t>
      </w:r>
      <w:r w:rsidR="00B8491C" w:rsidRPr="00B8491C">
        <w:rPr>
          <w:rFonts w:ascii="Arial" w:hAnsi="Arial" w:cs="Arial"/>
          <w:lang w:val="en-US"/>
        </w:rPr>
        <w:t xml:space="preserve"> that </w:t>
      </w:r>
      <w:r w:rsidR="00EF00C4">
        <w:rPr>
          <w:rFonts w:ascii="Arial" w:hAnsi="Arial" w:cs="Arial"/>
          <w:lang w:val="en-US"/>
        </w:rPr>
        <w:t xml:space="preserve">the definition of the </w:t>
      </w:r>
      <w:proofErr w:type="gramStart"/>
      <w:r w:rsidR="00EF00C4">
        <w:rPr>
          <w:rFonts w:ascii="Arial" w:hAnsi="Arial" w:cs="Arial"/>
          <w:lang w:val="en-US"/>
        </w:rPr>
        <w:t>minimum logging</w:t>
      </w:r>
      <w:proofErr w:type="gramEnd"/>
      <w:r w:rsidR="00EF00C4">
        <w:rPr>
          <w:rFonts w:ascii="Arial" w:hAnsi="Arial" w:cs="Arial"/>
          <w:lang w:val="en-US"/>
        </w:rPr>
        <w:t xml:space="preserve"> diameter which depends on </w:t>
      </w:r>
      <w:r w:rsidR="00B8491C" w:rsidRPr="00B8491C">
        <w:rPr>
          <w:rFonts w:ascii="Arial" w:hAnsi="Arial" w:cs="Arial"/>
          <w:lang w:val="en-US"/>
        </w:rPr>
        <w:t xml:space="preserve">the biological age of the </w:t>
      </w:r>
      <w:r w:rsidR="00653020">
        <w:rPr>
          <w:rFonts w:ascii="Arial" w:hAnsi="Arial" w:cs="Arial"/>
          <w:lang w:val="en-US"/>
        </w:rPr>
        <w:t xml:space="preserve">target </w:t>
      </w:r>
      <w:r w:rsidR="00B8491C" w:rsidRPr="00B8491C">
        <w:rPr>
          <w:rFonts w:ascii="Arial" w:hAnsi="Arial" w:cs="Arial"/>
          <w:lang w:val="en-US"/>
        </w:rPr>
        <w:t>species</w:t>
      </w:r>
      <w:r w:rsidR="00653020">
        <w:rPr>
          <w:rFonts w:ascii="Arial" w:hAnsi="Arial" w:cs="Arial"/>
          <w:lang w:val="en-US"/>
        </w:rPr>
        <w:t>,</w:t>
      </w:r>
      <w:r w:rsidR="00090D3F">
        <w:rPr>
          <w:rFonts w:ascii="Arial" w:hAnsi="Arial" w:cs="Arial"/>
          <w:lang w:val="en-US"/>
        </w:rPr>
        <w:t xml:space="preserve"> </w:t>
      </w:r>
      <w:r w:rsidR="00B8491C" w:rsidRPr="00B8491C">
        <w:rPr>
          <w:rFonts w:ascii="Arial" w:hAnsi="Arial" w:cs="Arial"/>
          <w:lang w:val="en-US"/>
        </w:rPr>
        <w:t xml:space="preserve">could be affected by climate </w:t>
      </w:r>
      <w:r w:rsidR="00653020">
        <w:rPr>
          <w:rFonts w:ascii="Arial" w:hAnsi="Arial" w:cs="Arial"/>
          <w:lang w:val="en-US"/>
        </w:rPr>
        <w:t>change</w:t>
      </w:r>
      <w:r w:rsidR="00B8491C" w:rsidRPr="00B8491C">
        <w:rPr>
          <w:rFonts w:ascii="Arial" w:hAnsi="Arial" w:cs="Arial"/>
          <w:lang w:val="en-US"/>
        </w:rPr>
        <w:t xml:space="preserve">. </w:t>
      </w:r>
      <w:r w:rsidR="009D49EA">
        <w:rPr>
          <w:rFonts w:ascii="Arial" w:hAnsi="Arial" w:cs="Arial"/>
          <w:lang w:val="en-US"/>
        </w:rPr>
        <w:t>C</w:t>
      </w:r>
      <w:r w:rsidR="009D49EA" w:rsidRPr="00B8491C">
        <w:rPr>
          <w:rFonts w:ascii="Arial" w:hAnsi="Arial" w:cs="Arial"/>
          <w:lang w:val="en-US"/>
        </w:rPr>
        <w:t xml:space="preserve">limate </w:t>
      </w:r>
      <w:r w:rsidR="00B8491C" w:rsidRPr="00B8491C">
        <w:rPr>
          <w:rFonts w:ascii="Arial" w:hAnsi="Arial" w:cs="Arial"/>
          <w:lang w:val="en-US"/>
        </w:rPr>
        <w:t xml:space="preserve">forecasts on a medium or long term </w:t>
      </w:r>
      <w:r w:rsidR="009D49EA">
        <w:rPr>
          <w:rFonts w:ascii="Arial" w:hAnsi="Arial" w:cs="Arial"/>
          <w:lang w:val="en-US"/>
        </w:rPr>
        <w:t xml:space="preserve">should therefore be taken into account </w:t>
      </w:r>
      <w:r w:rsidR="00B8491C" w:rsidRPr="00B8491C">
        <w:rPr>
          <w:rFonts w:ascii="Arial" w:hAnsi="Arial" w:cs="Arial"/>
          <w:lang w:val="en-US"/>
        </w:rPr>
        <w:t>for sustain</w:t>
      </w:r>
      <w:r w:rsidR="00B8491C">
        <w:rPr>
          <w:rFonts w:ascii="Arial" w:hAnsi="Arial" w:cs="Arial"/>
          <w:lang w:val="en-US"/>
        </w:rPr>
        <w:t xml:space="preserve">able forest management </w:t>
      </w:r>
      <w:r w:rsidR="009D49EA">
        <w:rPr>
          <w:rFonts w:ascii="Arial" w:hAnsi="Arial" w:cs="Arial"/>
          <w:lang w:val="en-US"/>
        </w:rPr>
        <w:t>practices</w:t>
      </w:r>
      <w:r w:rsidRPr="00BE7AC5">
        <w:rPr>
          <w:rFonts w:ascii="Arial" w:hAnsi="Arial" w:cs="Arial"/>
          <w:lang w:val="en-US"/>
        </w:rPr>
        <w:t>.</w:t>
      </w:r>
    </w:p>
    <w:p w14:paraId="1D981E4B" w14:textId="77777777" w:rsidR="00BE7AC5" w:rsidRDefault="00BE7AC5" w:rsidP="00524E2A">
      <w:pPr>
        <w:spacing w:after="0"/>
        <w:jc w:val="both"/>
        <w:rPr>
          <w:rFonts w:ascii="Arial" w:hAnsi="Arial" w:cs="Arial"/>
          <w:lang w:val="en-US"/>
        </w:rPr>
      </w:pPr>
    </w:p>
    <w:p w14:paraId="6FCEEABA" w14:textId="77777777" w:rsidR="00A203F4" w:rsidRDefault="00A203F4" w:rsidP="00524E2A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508E1"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700FC659" w14:textId="77777777" w:rsidR="00AC41B6" w:rsidRPr="006508E1" w:rsidRDefault="00AC41B6" w:rsidP="00524E2A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8392A03" w14:textId="77777777" w:rsidR="00AC41B6" w:rsidRDefault="00AC41B6" w:rsidP="00524E2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AC41B6">
        <w:rPr>
          <w:rFonts w:ascii="Arial" w:hAnsi="Arial" w:cs="Arial"/>
          <w:sz w:val="18"/>
          <w:szCs w:val="18"/>
          <w:lang w:val="en-US"/>
        </w:rPr>
        <w:t>Couralet</w:t>
      </w:r>
      <w:proofErr w:type="spellEnd"/>
      <w:r w:rsidRPr="00AC41B6">
        <w:rPr>
          <w:rFonts w:ascii="Arial" w:hAnsi="Arial" w:cs="Arial"/>
          <w:sz w:val="18"/>
          <w:szCs w:val="18"/>
          <w:lang w:val="en-US"/>
        </w:rPr>
        <w:t xml:space="preserve">, C., </w:t>
      </w:r>
      <w:proofErr w:type="spellStart"/>
      <w:r w:rsidRPr="00AC41B6">
        <w:rPr>
          <w:rFonts w:ascii="Arial" w:hAnsi="Arial" w:cs="Arial"/>
          <w:sz w:val="18"/>
          <w:szCs w:val="18"/>
          <w:lang w:val="en-US"/>
        </w:rPr>
        <w:t>Bulcke</w:t>
      </w:r>
      <w:proofErr w:type="spellEnd"/>
      <w:r w:rsidRPr="00AC41B6">
        <w:rPr>
          <w:rFonts w:ascii="Arial" w:hAnsi="Arial" w:cs="Arial"/>
          <w:sz w:val="18"/>
          <w:szCs w:val="18"/>
          <w:lang w:val="en-US"/>
        </w:rPr>
        <w:t xml:space="preserve">, J.V. den, </w:t>
      </w:r>
      <w:proofErr w:type="spellStart"/>
      <w:r w:rsidRPr="00AC41B6">
        <w:rPr>
          <w:rFonts w:ascii="Arial" w:hAnsi="Arial" w:cs="Arial"/>
          <w:sz w:val="18"/>
          <w:szCs w:val="18"/>
          <w:lang w:val="en-US"/>
        </w:rPr>
        <w:t>Ngoma</w:t>
      </w:r>
      <w:proofErr w:type="spellEnd"/>
      <w:r w:rsidRPr="00AC41B6">
        <w:rPr>
          <w:rFonts w:ascii="Arial" w:hAnsi="Arial" w:cs="Arial"/>
          <w:sz w:val="18"/>
          <w:szCs w:val="18"/>
          <w:lang w:val="en-US"/>
        </w:rPr>
        <w:t xml:space="preserve">, L., Acker, J.V., </w:t>
      </w:r>
      <w:proofErr w:type="spellStart"/>
      <w:r w:rsidRPr="00AC41B6">
        <w:rPr>
          <w:rFonts w:ascii="Arial" w:hAnsi="Arial" w:cs="Arial"/>
          <w:sz w:val="18"/>
          <w:szCs w:val="18"/>
          <w:lang w:val="en-US"/>
        </w:rPr>
        <w:t>Beeckman</w:t>
      </w:r>
      <w:proofErr w:type="spellEnd"/>
      <w:r w:rsidRPr="00AC41B6">
        <w:rPr>
          <w:rFonts w:ascii="Arial" w:hAnsi="Arial" w:cs="Arial"/>
          <w:sz w:val="18"/>
          <w:szCs w:val="18"/>
          <w:lang w:val="en-US"/>
        </w:rPr>
        <w:t xml:space="preserve">, H., 2013. Phenology in functional groups of central </w:t>
      </w:r>
      <w:proofErr w:type="spellStart"/>
      <w:proofErr w:type="gramStart"/>
      <w:r w:rsidRPr="00AC41B6">
        <w:rPr>
          <w:rFonts w:ascii="Arial" w:hAnsi="Arial" w:cs="Arial"/>
          <w:sz w:val="18"/>
          <w:szCs w:val="18"/>
          <w:lang w:val="en-US"/>
        </w:rPr>
        <w:t>african</w:t>
      </w:r>
      <w:proofErr w:type="spellEnd"/>
      <w:proofErr w:type="gramEnd"/>
      <w:r w:rsidRPr="00AC41B6">
        <w:rPr>
          <w:rFonts w:ascii="Arial" w:hAnsi="Arial" w:cs="Arial"/>
          <w:sz w:val="18"/>
          <w:szCs w:val="18"/>
          <w:lang w:val="en-US"/>
        </w:rPr>
        <w:t xml:space="preserve"> rainforest trees. J. Trop. For. </w:t>
      </w:r>
      <w:proofErr w:type="gramStart"/>
      <w:r w:rsidRPr="00AC41B6">
        <w:rPr>
          <w:rFonts w:ascii="Arial" w:hAnsi="Arial" w:cs="Arial"/>
          <w:sz w:val="18"/>
          <w:szCs w:val="18"/>
          <w:lang w:val="en-US"/>
        </w:rPr>
        <w:t>Sci. 25, 361–374</w:t>
      </w:r>
      <w:r>
        <w:rPr>
          <w:rFonts w:ascii="Arial" w:hAnsi="Arial" w:cs="Arial"/>
          <w:sz w:val="18"/>
          <w:szCs w:val="18"/>
          <w:lang w:val="en-US"/>
        </w:rPr>
        <w:t>.</w:t>
      </w:r>
      <w:proofErr w:type="gramEnd"/>
    </w:p>
    <w:p w14:paraId="340D7B4C" w14:textId="77777777" w:rsidR="00AC41B6" w:rsidRDefault="00AC41B6" w:rsidP="00524E2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043FF405" w14:textId="77777777" w:rsidR="00AC41B6" w:rsidRDefault="00AC41B6" w:rsidP="00524E2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E513B0">
        <w:rPr>
          <w:rFonts w:ascii="Arial" w:hAnsi="Arial" w:cs="Arial"/>
          <w:sz w:val="18"/>
          <w:szCs w:val="18"/>
          <w:lang w:val="nl-NL"/>
        </w:rPr>
        <w:t xml:space="preserve">De Ridder, M., </w:t>
      </w:r>
      <w:proofErr w:type="spellStart"/>
      <w:r w:rsidRPr="00E513B0">
        <w:rPr>
          <w:rFonts w:ascii="Arial" w:hAnsi="Arial" w:cs="Arial"/>
          <w:sz w:val="18"/>
          <w:szCs w:val="18"/>
          <w:lang w:val="nl-NL"/>
        </w:rPr>
        <w:t>Trouet</w:t>
      </w:r>
      <w:proofErr w:type="spellEnd"/>
      <w:r w:rsidRPr="00E513B0">
        <w:rPr>
          <w:rFonts w:ascii="Arial" w:hAnsi="Arial" w:cs="Arial"/>
          <w:sz w:val="18"/>
          <w:szCs w:val="18"/>
          <w:lang w:val="nl-NL"/>
        </w:rPr>
        <w:t xml:space="preserve">, V., Van den </w:t>
      </w:r>
      <w:proofErr w:type="spellStart"/>
      <w:r w:rsidRPr="00E513B0">
        <w:rPr>
          <w:rFonts w:ascii="Arial" w:hAnsi="Arial" w:cs="Arial"/>
          <w:sz w:val="18"/>
          <w:szCs w:val="18"/>
          <w:lang w:val="nl-NL"/>
        </w:rPr>
        <w:t>Bulcke</w:t>
      </w:r>
      <w:proofErr w:type="spellEnd"/>
      <w:r w:rsidRPr="00E513B0">
        <w:rPr>
          <w:rFonts w:ascii="Arial" w:hAnsi="Arial" w:cs="Arial"/>
          <w:sz w:val="18"/>
          <w:szCs w:val="18"/>
          <w:lang w:val="nl-NL"/>
        </w:rPr>
        <w:t xml:space="preserve">, J., Hubau, W., Van </w:t>
      </w:r>
      <w:proofErr w:type="spellStart"/>
      <w:r w:rsidRPr="00E513B0">
        <w:rPr>
          <w:rFonts w:ascii="Arial" w:hAnsi="Arial" w:cs="Arial"/>
          <w:sz w:val="18"/>
          <w:szCs w:val="18"/>
          <w:lang w:val="nl-NL"/>
        </w:rPr>
        <w:t>Acker</w:t>
      </w:r>
      <w:proofErr w:type="spellEnd"/>
      <w:r w:rsidRPr="00E513B0">
        <w:rPr>
          <w:rFonts w:ascii="Arial" w:hAnsi="Arial" w:cs="Arial"/>
          <w:sz w:val="18"/>
          <w:szCs w:val="18"/>
          <w:lang w:val="nl-NL"/>
        </w:rPr>
        <w:t xml:space="preserve">, J., Beeckman, H., 2013. </w:t>
      </w:r>
      <w:r w:rsidRPr="00AC41B6">
        <w:rPr>
          <w:rFonts w:ascii="Arial" w:hAnsi="Arial" w:cs="Arial"/>
          <w:sz w:val="18"/>
          <w:szCs w:val="18"/>
          <w:lang w:val="en-US"/>
        </w:rPr>
        <w:t xml:space="preserve">A tree-ring based comparison of </w:t>
      </w:r>
      <w:proofErr w:type="spellStart"/>
      <w:r w:rsidRPr="00AC41B6">
        <w:rPr>
          <w:rFonts w:ascii="Arial" w:hAnsi="Arial" w:cs="Arial"/>
          <w:i/>
          <w:sz w:val="18"/>
          <w:szCs w:val="18"/>
          <w:lang w:val="en-US"/>
        </w:rPr>
        <w:t>Terminalia</w:t>
      </w:r>
      <w:proofErr w:type="spellEnd"/>
      <w:r w:rsidRPr="00AC41B6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Pr="00AC41B6">
        <w:rPr>
          <w:rFonts w:ascii="Arial" w:hAnsi="Arial" w:cs="Arial"/>
          <w:i/>
          <w:sz w:val="18"/>
          <w:szCs w:val="18"/>
          <w:lang w:val="en-US"/>
        </w:rPr>
        <w:t>superba</w:t>
      </w:r>
      <w:proofErr w:type="spellEnd"/>
      <w:r w:rsidRPr="00AC41B6">
        <w:rPr>
          <w:rFonts w:ascii="Arial" w:hAnsi="Arial" w:cs="Arial"/>
          <w:sz w:val="18"/>
          <w:szCs w:val="18"/>
          <w:lang w:val="en-US"/>
        </w:rPr>
        <w:t xml:space="preserve"> climate–growth relationships in West and Centr</w:t>
      </w:r>
      <w:r>
        <w:rPr>
          <w:rFonts w:ascii="Arial" w:hAnsi="Arial" w:cs="Arial"/>
          <w:sz w:val="18"/>
          <w:szCs w:val="18"/>
          <w:lang w:val="en-US"/>
        </w:rPr>
        <w:t>al Africa. Trees 27, 1225–1238.</w:t>
      </w:r>
    </w:p>
    <w:p w14:paraId="24811C64" w14:textId="77777777" w:rsidR="00AC41B6" w:rsidRDefault="00AC41B6" w:rsidP="00524E2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082AE121" w14:textId="77777777" w:rsidR="00AC41B6" w:rsidRPr="00E513B0" w:rsidRDefault="00AC41B6" w:rsidP="00524E2A">
      <w:pPr>
        <w:spacing w:after="0"/>
        <w:jc w:val="both"/>
        <w:rPr>
          <w:rFonts w:ascii="Arial" w:hAnsi="Arial" w:cs="Arial"/>
          <w:sz w:val="18"/>
          <w:szCs w:val="18"/>
          <w:lang w:val="fr-BE"/>
        </w:rPr>
      </w:pPr>
      <w:proofErr w:type="spellStart"/>
      <w:proofErr w:type="gramStart"/>
      <w:r w:rsidRPr="00AC41B6">
        <w:rPr>
          <w:rFonts w:ascii="Arial" w:hAnsi="Arial" w:cs="Arial"/>
          <w:sz w:val="18"/>
          <w:szCs w:val="18"/>
          <w:lang w:val="en-US"/>
        </w:rPr>
        <w:t>Détienne</w:t>
      </w:r>
      <w:proofErr w:type="spellEnd"/>
      <w:r w:rsidRPr="00AC41B6">
        <w:rPr>
          <w:rFonts w:ascii="Arial" w:hAnsi="Arial" w:cs="Arial"/>
          <w:sz w:val="18"/>
          <w:szCs w:val="18"/>
          <w:lang w:val="en-US"/>
        </w:rPr>
        <w:t>, P., 1989.</w:t>
      </w:r>
      <w:proofErr w:type="gramEnd"/>
      <w:r w:rsidRPr="00AC41B6">
        <w:rPr>
          <w:rFonts w:ascii="Arial" w:hAnsi="Arial" w:cs="Arial"/>
          <w:sz w:val="18"/>
          <w:szCs w:val="18"/>
          <w:lang w:val="en-US"/>
        </w:rPr>
        <w:t xml:space="preserve"> Appearance and Periodicity of Growth Rings in some Tropical Woods. </w:t>
      </w:r>
      <w:r w:rsidRPr="00E513B0">
        <w:rPr>
          <w:rFonts w:ascii="Arial" w:hAnsi="Arial" w:cs="Arial"/>
          <w:sz w:val="18"/>
          <w:szCs w:val="18"/>
          <w:lang w:val="fr-BE"/>
        </w:rPr>
        <w:t>IAWA J. 10, 123–132.</w:t>
      </w:r>
    </w:p>
    <w:p w14:paraId="700B5653" w14:textId="77777777" w:rsidR="00AC41B6" w:rsidRPr="00E513B0" w:rsidRDefault="00AC41B6" w:rsidP="00524E2A">
      <w:pPr>
        <w:spacing w:after="0"/>
        <w:jc w:val="both"/>
        <w:rPr>
          <w:rFonts w:ascii="Arial" w:hAnsi="Arial" w:cs="Arial"/>
          <w:sz w:val="18"/>
          <w:szCs w:val="18"/>
          <w:lang w:val="fr-BE"/>
        </w:rPr>
      </w:pPr>
    </w:p>
    <w:p w14:paraId="7DFB95DA" w14:textId="77777777" w:rsidR="00AC41B6" w:rsidRPr="00E513B0" w:rsidRDefault="00AC41B6" w:rsidP="00524E2A">
      <w:pPr>
        <w:spacing w:after="0"/>
        <w:jc w:val="both"/>
        <w:rPr>
          <w:rFonts w:ascii="Arial" w:hAnsi="Arial" w:cs="Arial"/>
          <w:sz w:val="18"/>
          <w:szCs w:val="18"/>
          <w:lang w:val="fr-BE"/>
        </w:rPr>
      </w:pPr>
      <w:r w:rsidRPr="00AC41B6">
        <w:rPr>
          <w:rFonts w:ascii="Arial" w:hAnsi="Arial" w:cs="Arial"/>
          <w:sz w:val="18"/>
          <w:szCs w:val="18"/>
          <w:lang w:val="fr-BE"/>
        </w:rPr>
        <w:t xml:space="preserve">Detienne, P., Mariaux, A., 1977. Nature et périodicité des cernes dans les bois rouges de méliacées africaines. </w:t>
      </w:r>
      <w:r w:rsidRPr="00E513B0">
        <w:rPr>
          <w:rFonts w:ascii="Arial" w:hAnsi="Arial" w:cs="Arial"/>
          <w:sz w:val="18"/>
          <w:szCs w:val="18"/>
          <w:lang w:val="fr-BE"/>
        </w:rPr>
        <w:t>Bois Trop 175, 52–61.</w:t>
      </w:r>
    </w:p>
    <w:p w14:paraId="37B0B505" w14:textId="77777777" w:rsidR="00AC41B6" w:rsidRPr="00E513B0" w:rsidRDefault="00AC41B6" w:rsidP="00524E2A">
      <w:pPr>
        <w:spacing w:after="0"/>
        <w:jc w:val="both"/>
        <w:rPr>
          <w:rFonts w:ascii="Arial" w:hAnsi="Arial" w:cs="Arial"/>
          <w:sz w:val="18"/>
          <w:szCs w:val="18"/>
          <w:lang w:val="fr-BE"/>
        </w:rPr>
      </w:pPr>
    </w:p>
    <w:p w14:paraId="111D5F28" w14:textId="77777777" w:rsidR="00A203F4" w:rsidRPr="00AC41B6" w:rsidRDefault="00AC41B6" w:rsidP="00524E2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E513B0">
        <w:rPr>
          <w:rFonts w:ascii="Arial" w:hAnsi="Arial" w:cs="Arial"/>
          <w:sz w:val="18"/>
          <w:szCs w:val="18"/>
          <w:lang w:val="fr-BE"/>
        </w:rPr>
        <w:t xml:space="preserve">Wagner, F., Rossi, V., Aubry-Kientz, M., Bonal, D., Dalitz, H., Gliniars, R., Stahl, C., Trabucco, A., Hérault, B., 2014. </w:t>
      </w:r>
      <w:proofErr w:type="gramStart"/>
      <w:r w:rsidRPr="00AC41B6">
        <w:rPr>
          <w:rFonts w:ascii="Arial" w:hAnsi="Arial" w:cs="Arial"/>
          <w:sz w:val="18"/>
          <w:szCs w:val="18"/>
          <w:lang w:val="en-US"/>
        </w:rPr>
        <w:t>Pan-Tropical Analysis of Climate Effects on Seasonal Tree Growth.</w:t>
      </w:r>
      <w:proofErr w:type="gramEnd"/>
      <w:r w:rsidRPr="00AC41B6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AC41B6">
        <w:rPr>
          <w:rFonts w:ascii="Arial" w:hAnsi="Arial" w:cs="Arial"/>
          <w:sz w:val="18"/>
          <w:szCs w:val="18"/>
          <w:lang w:val="en-US"/>
        </w:rPr>
        <w:t>PLoS</w:t>
      </w:r>
      <w:proofErr w:type="spellEnd"/>
      <w:r w:rsidRPr="00AC41B6">
        <w:rPr>
          <w:rFonts w:ascii="Arial" w:hAnsi="Arial" w:cs="Arial"/>
          <w:sz w:val="18"/>
          <w:szCs w:val="18"/>
          <w:lang w:val="en-US"/>
        </w:rPr>
        <w:t xml:space="preserve"> ONE 9, e92337</w:t>
      </w:r>
      <w:r>
        <w:rPr>
          <w:rFonts w:ascii="Arial" w:hAnsi="Arial" w:cs="Arial"/>
          <w:sz w:val="18"/>
          <w:szCs w:val="18"/>
          <w:lang w:val="en-US"/>
        </w:rPr>
        <w:t>.</w:t>
      </w:r>
    </w:p>
    <w:sectPr w:rsidR="00A203F4" w:rsidRPr="00AC41B6" w:rsidSect="006E00B0">
      <w:headerReference w:type="default" r:id="rId10"/>
      <w:footerReference w:type="default" r:id="rId11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3F100" w14:textId="77777777" w:rsidR="00D06BB9" w:rsidRDefault="00D06BB9" w:rsidP="00151D79">
      <w:pPr>
        <w:spacing w:after="0" w:line="240" w:lineRule="auto"/>
      </w:pPr>
      <w:r>
        <w:separator/>
      </w:r>
    </w:p>
  </w:endnote>
  <w:endnote w:type="continuationSeparator" w:id="0">
    <w:p w14:paraId="12456678" w14:textId="77777777" w:rsidR="00D06BB9" w:rsidRDefault="00D06BB9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A05EF" w14:textId="3B66309A"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828F2" w14:textId="77777777" w:rsidR="00D06BB9" w:rsidRDefault="00D06BB9" w:rsidP="00151D79">
      <w:pPr>
        <w:spacing w:after="0" w:line="240" w:lineRule="auto"/>
      </w:pPr>
      <w:r>
        <w:separator/>
      </w:r>
    </w:p>
  </w:footnote>
  <w:footnote w:type="continuationSeparator" w:id="0">
    <w:p w14:paraId="78EE0D0B" w14:textId="77777777" w:rsidR="00D06BB9" w:rsidRDefault="00D06BB9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638ED" w14:textId="77777777"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2425B8E3" wp14:editId="5632A405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6FCB3F90" wp14:editId="635258CB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53929C33" w14:textId="77777777"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3A7F2649" w14:textId="77777777"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Tervuren, Belgium, May 26-29, 2015</w:t>
    </w:r>
  </w:p>
  <w:p w14:paraId="3AEC80E8" w14:textId="77777777" w:rsidR="005B52A5" w:rsidRDefault="005B52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79"/>
    <w:rsid w:val="00010331"/>
    <w:rsid w:val="00025E58"/>
    <w:rsid w:val="00034434"/>
    <w:rsid w:val="0007460E"/>
    <w:rsid w:val="00080744"/>
    <w:rsid w:val="00080D2B"/>
    <w:rsid w:val="00090D3F"/>
    <w:rsid w:val="00092935"/>
    <w:rsid w:val="001269D9"/>
    <w:rsid w:val="00151D79"/>
    <w:rsid w:val="00152727"/>
    <w:rsid w:val="00160BA6"/>
    <w:rsid w:val="00185D6F"/>
    <w:rsid w:val="001A6578"/>
    <w:rsid w:val="001C7E44"/>
    <w:rsid w:val="001F49CD"/>
    <w:rsid w:val="0025036B"/>
    <w:rsid w:val="002E6AA5"/>
    <w:rsid w:val="0030011F"/>
    <w:rsid w:val="00300898"/>
    <w:rsid w:val="00316880"/>
    <w:rsid w:val="003225BF"/>
    <w:rsid w:val="003312B8"/>
    <w:rsid w:val="00332753"/>
    <w:rsid w:val="003551F6"/>
    <w:rsid w:val="003A5E26"/>
    <w:rsid w:val="00400814"/>
    <w:rsid w:val="004013B1"/>
    <w:rsid w:val="00435E69"/>
    <w:rsid w:val="00443B7B"/>
    <w:rsid w:val="004500DD"/>
    <w:rsid w:val="00457829"/>
    <w:rsid w:val="0046548C"/>
    <w:rsid w:val="00480CA1"/>
    <w:rsid w:val="004F07EE"/>
    <w:rsid w:val="00524E2A"/>
    <w:rsid w:val="00527BBE"/>
    <w:rsid w:val="005341F2"/>
    <w:rsid w:val="00542117"/>
    <w:rsid w:val="00553A10"/>
    <w:rsid w:val="00584840"/>
    <w:rsid w:val="005B12CF"/>
    <w:rsid w:val="005B52A5"/>
    <w:rsid w:val="005F2213"/>
    <w:rsid w:val="00604E96"/>
    <w:rsid w:val="006351DB"/>
    <w:rsid w:val="00645CA0"/>
    <w:rsid w:val="006508E1"/>
    <w:rsid w:val="00653020"/>
    <w:rsid w:val="00661853"/>
    <w:rsid w:val="00662875"/>
    <w:rsid w:val="00664A6B"/>
    <w:rsid w:val="00674A01"/>
    <w:rsid w:val="006A4232"/>
    <w:rsid w:val="006B04FA"/>
    <w:rsid w:val="006C54C2"/>
    <w:rsid w:val="006E00B0"/>
    <w:rsid w:val="006E0B16"/>
    <w:rsid w:val="00703761"/>
    <w:rsid w:val="00771920"/>
    <w:rsid w:val="007B7D97"/>
    <w:rsid w:val="007D1689"/>
    <w:rsid w:val="008022F0"/>
    <w:rsid w:val="008126DA"/>
    <w:rsid w:val="00813444"/>
    <w:rsid w:val="00856DC5"/>
    <w:rsid w:val="008777CD"/>
    <w:rsid w:val="00886E91"/>
    <w:rsid w:val="008C60A2"/>
    <w:rsid w:val="00931F4C"/>
    <w:rsid w:val="0097424A"/>
    <w:rsid w:val="009B0A7C"/>
    <w:rsid w:val="009D49EA"/>
    <w:rsid w:val="009E3A97"/>
    <w:rsid w:val="00A0490C"/>
    <w:rsid w:val="00A11662"/>
    <w:rsid w:val="00A203F4"/>
    <w:rsid w:val="00AB079E"/>
    <w:rsid w:val="00AC41B6"/>
    <w:rsid w:val="00AE0027"/>
    <w:rsid w:val="00B037F9"/>
    <w:rsid w:val="00B161B3"/>
    <w:rsid w:val="00B45268"/>
    <w:rsid w:val="00B549E2"/>
    <w:rsid w:val="00B8491C"/>
    <w:rsid w:val="00B85FD0"/>
    <w:rsid w:val="00BA2917"/>
    <w:rsid w:val="00BE7AC5"/>
    <w:rsid w:val="00C375C8"/>
    <w:rsid w:val="00C70D84"/>
    <w:rsid w:val="00C717BA"/>
    <w:rsid w:val="00C86DB2"/>
    <w:rsid w:val="00CA2183"/>
    <w:rsid w:val="00CB1103"/>
    <w:rsid w:val="00CB11FC"/>
    <w:rsid w:val="00CB6AA0"/>
    <w:rsid w:val="00D06BB9"/>
    <w:rsid w:val="00D07F51"/>
    <w:rsid w:val="00D21021"/>
    <w:rsid w:val="00D74D97"/>
    <w:rsid w:val="00DC5E7A"/>
    <w:rsid w:val="00DE1E0B"/>
    <w:rsid w:val="00E513B0"/>
    <w:rsid w:val="00E55623"/>
    <w:rsid w:val="00E96175"/>
    <w:rsid w:val="00EA70D5"/>
    <w:rsid w:val="00EB47A9"/>
    <w:rsid w:val="00EF00C4"/>
    <w:rsid w:val="00EF2AD9"/>
    <w:rsid w:val="00F1537C"/>
    <w:rsid w:val="00F4116A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8A2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527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B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527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B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.jansen@abc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579C-8D79-2247-9842-C78558A2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2611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MRAC - KMMA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5</cp:revision>
  <cp:lastPrinted>2013-06-13T11:42:00Z</cp:lastPrinted>
  <dcterms:created xsi:type="dcterms:W3CDTF">2015-05-12T20:27:00Z</dcterms:created>
  <dcterms:modified xsi:type="dcterms:W3CDTF">2015-05-13T21:46:00Z</dcterms:modified>
</cp:coreProperties>
</file>