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CD" w:rsidRPr="00435E1C" w:rsidRDefault="00BD38CD" w:rsidP="00BD38CD">
      <w:pPr>
        <w:pStyle w:val="Title"/>
        <w:jc w:val="right"/>
        <w:rPr>
          <w:sz w:val="32"/>
          <w:szCs w:val="32"/>
        </w:rPr>
      </w:pPr>
      <w:bookmarkStart w:id="0" w:name="_GoBack"/>
      <w:r w:rsidRPr="00435E1C">
        <w:rPr>
          <w:sz w:val="32"/>
          <w:szCs w:val="32"/>
        </w:rPr>
        <w:t xml:space="preserve">Introducing a state-of-the-art phylogenetic classification of the </w:t>
      </w:r>
    </w:p>
    <w:p w:rsidR="00BD38CD" w:rsidRPr="00435E1C" w:rsidRDefault="00BD38CD" w:rsidP="00BD38CD">
      <w:pPr>
        <w:pStyle w:val="Title"/>
        <w:jc w:val="right"/>
        <w:rPr>
          <w:sz w:val="32"/>
          <w:szCs w:val="32"/>
        </w:rPr>
      </w:pPr>
      <w:r w:rsidRPr="00435E1C">
        <w:rPr>
          <w:sz w:val="32"/>
          <w:szCs w:val="32"/>
        </w:rPr>
        <w:t>Kikongo language cluster</w:t>
      </w:r>
    </w:p>
    <w:bookmarkEnd w:id="0"/>
    <w:p w:rsidR="00BD38CD" w:rsidRDefault="00BD38CD" w:rsidP="00BD38CD">
      <w:pPr>
        <w:pStyle w:val="Title"/>
        <w:jc w:val="right"/>
        <w:rPr>
          <w:sz w:val="24"/>
          <w:szCs w:val="24"/>
        </w:rPr>
      </w:pPr>
    </w:p>
    <w:p w:rsidR="00BD38CD" w:rsidRDefault="00BD38CD" w:rsidP="00BD38CD">
      <w:pPr>
        <w:pStyle w:val="Title"/>
        <w:jc w:val="right"/>
        <w:rPr>
          <w:sz w:val="24"/>
          <w:szCs w:val="24"/>
        </w:rPr>
      </w:pPr>
      <w:r w:rsidRPr="00BC44A3">
        <w:rPr>
          <w:sz w:val="24"/>
          <w:szCs w:val="24"/>
        </w:rPr>
        <w:t xml:space="preserve">Gilles-Maurice de Schryver, </w:t>
      </w:r>
    </w:p>
    <w:p w:rsidR="00BD38CD" w:rsidRDefault="00BD38CD" w:rsidP="00BD38CD">
      <w:pPr>
        <w:pStyle w:val="Title"/>
        <w:jc w:val="right"/>
        <w:rPr>
          <w:sz w:val="24"/>
          <w:szCs w:val="24"/>
        </w:rPr>
      </w:pPr>
      <w:r w:rsidRPr="00BC44A3">
        <w:rPr>
          <w:sz w:val="24"/>
          <w:szCs w:val="24"/>
        </w:rPr>
        <w:t xml:space="preserve">Rebecca </w:t>
      </w:r>
      <w:proofErr w:type="spellStart"/>
      <w:r w:rsidRPr="00BC44A3">
        <w:rPr>
          <w:sz w:val="24"/>
          <w:szCs w:val="24"/>
        </w:rPr>
        <w:t>Grollemund</w:t>
      </w:r>
      <w:proofErr w:type="spellEnd"/>
      <w:r w:rsidRPr="00BC44A3">
        <w:rPr>
          <w:sz w:val="24"/>
          <w:szCs w:val="24"/>
        </w:rPr>
        <w:t xml:space="preserve">, </w:t>
      </w:r>
    </w:p>
    <w:p w:rsidR="00BD38CD" w:rsidRDefault="00BD38CD" w:rsidP="00BD38CD">
      <w:pPr>
        <w:pStyle w:val="Title"/>
        <w:jc w:val="right"/>
        <w:rPr>
          <w:sz w:val="24"/>
          <w:szCs w:val="24"/>
        </w:rPr>
      </w:pPr>
      <w:r w:rsidRPr="00BC44A3">
        <w:rPr>
          <w:sz w:val="24"/>
          <w:szCs w:val="24"/>
        </w:rPr>
        <w:t xml:space="preserve">Simon Branford &amp; </w:t>
      </w:r>
    </w:p>
    <w:p w:rsidR="00BD38CD" w:rsidRPr="00BC44A3" w:rsidRDefault="00BD38CD" w:rsidP="00BD38CD">
      <w:pPr>
        <w:pStyle w:val="Title"/>
        <w:jc w:val="right"/>
        <w:rPr>
          <w:sz w:val="24"/>
          <w:szCs w:val="24"/>
        </w:rPr>
      </w:pPr>
      <w:r w:rsidRPr="00BC44A3">
        <w:rPr>
          <w:sz w:val="24"/>
          <w:szCs w:val="24"/>
        </w:rPr>
        <w:t>Koen Bostoen</w:t>
      </w:r>
    </w:p>
    <w:p w:rsidR="000F6B42" w:rsidRPr="00885A24" w:rsidRDefault="000F6B42" w:rsidP="000F6B42">
      <w:pPr>
        <w:jc w:val="right"/>
        <w:rPr>
          <w:b/>
          <w:bCs/>
          <w:color w:val="002060"/>
        </w:rPr>
      </w:pPr>
      <w:r w:rsidRPr="00885A24">
        <w:rPr>
          <w:b/>
          <w:bCs/>
          <w:color w:val="002060"/>
          <w:sz w:val="32"/>
          <w:szCs w:val="32"/>
        </w:rPr>
        <w:t>Supplementary material</w:t>
      </w:r>
    </w:p>
    <w:p w:rsidR="000F6B42" w:rsidRDefault="000F6B42" w:rsidP="000F6B42">
      <w:pPr>
        <w:pStyle w:val="Heading1"/>
      </w:pPr>
      <w:r w:rsidRPr="00065B5B">
        <w:t>Results of the model testing to decide on the numbe</w:t>
      </w:r>
      <w:r>
        <w:t xml:space="preserve">r of </w:t>
      </w:r>
      <w:proofErr w:type="spellStart"/>
      <w:r>
        <w:t>covarion</w:t>
      </w:r>
      <w:proofErr w:type="spellEnd"/>
      <w:r>
        <w:t xml:space="preserve"> categories to use</w:t>
      </w:r>
    </w:p>
    <w:p w:rsidR="000F6B42" w:rsidRPr="00065B5B" w:rsidRDefault="000F6B42" w:rsidP="000F6B4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0F6B42" w:rsidRPr="000F6B42" w:rsidTr="000F6B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:rsidR="000F6B42" w:rsidRPr="000F6B42" w:rsidRDefault="000F6B42" w:rsidP="00A56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2"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proofErr w:type="spellStart"/>
            <w:r w:rsidRPr="000F6B42">
              <w:rPr>
                <w:rFonts w:ascii="Times New Roman" w:hAnsi="Times New Roman" w:cs="Times New Roman"/>
                <w:sz w:val="24"/>
                <w:szCs w:val="24"/>
              </w:rPr>
              <w:t>covarion</w:t>
            </w:r>
            <w:proofErr w:type="spellEnd"/>
            <w:r w:rsidRPr="000F6B42">
              <w:rPr>
                <w:rFonts w:ascii="Times New Roman" w:hAnsi="Times New Roman" w:cs="Times New Roman"/>
                <w:sz w:val="24"/>
                <w:szCs w:val="24"/>
              </w:rPr>
              <w:t xml:space="preserve"> categories</w:t>
            </w:r>
          </w:p>
        </w:tc>
        <w:tc>
          <w:tcPr>
            <w:tcW w:w="4583" w:type="dxa"/>
          </w:tcPr>
          <w:p w:rsidR="000F6B42" w:rsidRPr="000F6B42" w:rsidRDefault="000F6B42" w:rsidP="00A561E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2">
              <w:rPr>
                <w:rFonts w:ascii="Times New Roman" w:hAnsi="Times New Roman" w:cs="Times New Roman"/>
                <w:sz w:val="24"/>
                <w:szCs w:val="24"/>
              </w:rPr>
              <w:t>Stepping Stone log-likelihood</w:t>
            </w:r>
          </w:p>
        </w:tc>
      </w:tr>
      <w:tr w:rsidR="000F6B42" w:rsidRPr="000F6B42" w:rsidTr="000F6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:rsidR="000F6B42" w:rsidRPr="000F6B42" w:rsidRDefault="000F6B42" w:rsidP="00A56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2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 w:rsidRPr="000F6B42">
              <w:rPr>
                <w:rFonts w:ascii="Times New Roman" w:hAnsi="Times New Roman" w:cs="Times New Roman"/>
                <w:sz w:val="24"/>
                <w:szCs w:val="24"/>
              </w:rPr>
              <w:t>covarion</w:t>
            </w:r>
            <w:proofErr w:type="spellEnd"/>
          </w:p>
        </w:tc>
        <w:tc>
          <w:tcPr>
            <w:tcW w:w="4583" w:type="dxa"/>
          </w:tcPr>
          <w:p w:rsidR="000F6B42" w:rsidRPr="000F6B42" w:rsidRDefault="000F6B42" w:rsidP="00A561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2">
              <w:rPr>
                <w:rFonts w:ascii="Times New Roman" w:hAnsi="Times New Roman" w:cs="Times New Roman"/>
                <w:sz w:val="24"/>
                <w:szCs w:val="24"/>
              </w:rPr>
              <w:t>-15690.6</w:t>
            </w:r>
          </w:p>
        </w:tc>
      </w:tr>
      <w:tr w:rsidR="000F6B42" w:rsidRPr="000F6B42" w:rsidTr="000F6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:rsidR="000F6B42" w:rsidRPr="000F6B42" w:rsidRDefault="000F6B42" w:rsidP="00A56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3" w:type="dxa"/>
          </w:tcPr>
          <w:p w:rsidR="000F6B42" w:rsidRPr="000F6B42" w:rsidRDefault="000F6B42" w:rsidP="00A561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2">
              <w:rPr>
                <w:rFonts w:ascii="Times New Roman" w:hAnsi="Times New Roman" w:cs="Times New Roman"/>
                <w:sz w:val="24"/>
                <w:szCs w:val="24"/>
              </w:rPr>
              <w:t>-15233.3</w:t>
            </w:r>
          </w:p>
        </w:tc>
      </w:tr>
      <w:tr w:rsidR="000F6B42" w:rsidRPr="000F6B42" w:rsidTr="000F6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:rsidR="000F6B42" w:rsidRPr="000F6B42" w:rsidRDefault="000F6B42" w:rsidP="00A56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3" w:type="dxa"/>
          </w:tcPr>
          <w:p w:rsidR="000F6B42" w:rsidRPr="000F6B42" w:rsidRDefault="000F6B42" w:rsidP="00A561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2">
              <w:rPr>
                <w:rFonts w:ascii="Times New Roman" w:hAnsi="Times New Roman" w:cs="Times New Roman"/>
                <w:sz w:val="24"/>
                <w:szCs w:val="24"/>
              </w:rPr>
              <w:t>-15200.6</w:t>
            </w:r>
          </w:p>
        </w:tc>
      </w:tr>
      <w:tr w:rsidR="00076303" w:rsidRPr="00076303" w:rsidTr="000F6B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:rsidR="000F6B42" w:rsidRPr="00076303" w:rsidRDefault="000F6B42" w:rsidP="00A561E7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7630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4583" w:type="dxa"/>
          </w:tcPr>
          <w:p w:rsidR="000F6B42" w:rsidRPr="00076303" w:rsidRDefault="000F6B42" w:rsidP="00A561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7630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-15185.4</w:t>
            </w:r>
          </w:p>
        </w:tc>
      </w:tr>
      <w:tr w:rsidR="000F6B42" w:rsidRPr="000F6B42" w:rsidTr="000F6B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:rsidR="000F6B42" w:rsidRPr="000F6B42" w:rsidRDefault="000F6B42" w:rsidP="00A56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3" w:type="dxa"/>
          </w:tcPr>
          <w:p w:rsidR="000F6B42" w:rsidRPr="000F6B42" w:rsidRDefault="000F6B42" w:rsidP="00A561E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B42">
              <w:rPr>
                <w:rFonts w:ascii="Times New Roman" w:hAnsi="Times New Roman" w:cs="Times New Roman"/>
                <w:sz w:val="24"/>
                <w:szCs w:val="24"/>
              </w:rPr>
              <w:t>-15188.2</w:t>
            </w:r>
          </w:p>
        </w:tc>
      </w:tr>
    </w:tbl>
    <w:p w:rsidR="000F6B42" w:rsidRDefault="000F6B42" w:rsidP="000F6B42"/>
    <w:sectPr w:rsidR="000F6B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42"/>
    <w:rsid w:val="00076303"/>
    <w:rsid w:val="000F6B42"/>
    <w:rsid w:val="00AA242E"/>
    <w:rsid w:val="00B274EC"/>
    <w:rsid w:val="00BD38CD"/>
    <w:rsid w:val="00DD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B42"/>
  </w:style>
  <w:style w:type="paragraph" w:styleId="Heading1">
    <w:name w:val="heading 1"/>
    <w:basedOn w:val="Normal"/>
    <w:next w:val="Normal"/>
    <w:link w:val="Heading1Char"/>
    <w:uiPriority w:val="9"/>
    <w:qFormat/>
    <w:rsid w:val="000F6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0F6B4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0F6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6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F6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B42"/>
  </w:style>
  <w:style w:type="paragraph" w:styleId="Heading1">
    <w:name w:val="heading 1"/>
    <w:basedOn w:val="Normal"/>
    <w:next w:val="Normal"/>
    <w:link w:val="Heading1Char"/>
    <w:uiPriority w:val="9"/>
    <w:qFormat/>
    <w:rsid w:val="000F6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0F6B4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0F6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6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F6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a state-of-the-art phylogenetic classification of the Kikongo language cluster</dc:title>
  <dc:creator>Gilles-Maurice de Schryver</dc:creator>
  <cp:lastModifiedBy>Gilles-Maurice de Schryver</cp:lastModifiedBy>
  <cp:revision>6</cp:revision>
  <dcterms:created xsi:type="dcterms:W3CDTF">2015-06-29T00:22:00Z</dcterms:created>
  <dcterms:modified xsi:type="dcterms:W3CDTF">2015-09-08T17:06:00Z</dcterms:modified>
</cp:coreProperties>
</file>